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0EAE" w:rsidRPr="001E2B8A" w:rsidRDefault="00F762D0" w:rsidP="00CE0EAE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93599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69215" cy="904875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EAE" w:rsidRDefault="00CE0EAE" w:rsidP="00CE0EAE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3.45pt;width:5.45pt;height:71.25pt;z-index:251660288;visibility:visible;mso-wrap-style:none;mso-width-percent:0;mso-height-percent:0;mso-wrap-distance-left:9pt;mso-wrap-distance-top:73.7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" filled="f" stroked="f">
                <v:textbox inset="0,0,0,0">
                  <w:txbxContent>
                    <w:p w:rsidR="00CE0EAE" w:rsidRDefault="00CE0EAE" w:rsidP="00CE0EAE"/>
                  </w:txbxContent>
                </v:textbox>
                <w10:wrap type="square"/>
              </v:shape>
            </w:pict>
          </mc:Fallback>
        </mc:AlternateContent>
      </w:r>
    </w:p>
    <w:p w:rsidR="00CE0EAE" w:rsidRPr="001E2B8A" w:rsidRDefault="00CE0EAE" w:rsidP="00CE0EAE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CE0EAE" w:rsidRPr="001E2B8A" w:rsidRDefault="00CE0EAE" w:rsidP="00CE0EAE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CE0EAE" w:rsidRPr="001E2B8A" w:rsidRDefault="00CE0EAE" w:rsidP="00CE0EAE">
      <w:pPr>
        <w:spacing w:line="360" w:lineRule="auto"/>
        <w:jc w:val="both"/>
        <w:rPr>
          <w:rFonts w:ascii="Trebuchet MS" w:hAnsi="Trebuchet MS" w:cs="Trebuchet MS"/>
          <w:sz w:val="52"/>
          <w:szCs w:val="52"/>
        </w:rPr>
      </w:pPr>
    </w:p>
    <w:p w:rsidR="00CE0EAE" w:rsidRPr="00E4335D" w:rsidRDefault="00CE0EAE" w:rsidP="00CE0EAE">
      <w:pPr>
        <w:spacing w:line="360" w:lineRule="auto"/>
        <w:jc w:val="both"/>
        <w:rPr>
          <w:rFonts w:ascii="Trebuchet MS" w:hAnsi="Trebuchet MS"/>
          <w:sz w:val="52"/>
          <w:szCs w:val="52"/>
          <w:u w:val="single"/>
        </w:rPr>
      </w:pPr>
      <w:r w:rsidRPr="001E2B8A">
        <w:rPr>
          <w:rFonts w:ascii="Trebuchet MS" w:hAnsi="Trebuchet MS"/>
          <w:sz w:val="52"/>
          <w:szCs w:val="52"/>
        </w:rPr>
        <w:tab/>
      </w:r>
      <w:r w:rsidRPr="001E2B8A">
        <w:rPr>
          <w:rFonts w:ascii="Trebuchet MS" w:hAnsi="Trebuchet MS"/>
          <w:sz w:val="52"/>
          <w:szCs w:val="52"/>
        </w:rPr>
        <w:tab/>
      </w:r>
    </w:p>
    <w:p w:rsidR="00CE0EAE" w:rsidRPr="00937F51" w:rsidRDefault="00CE0EAE" w:rsidP="00CE0EAE">
      <w:pPr>
        <w:tabs>
          <w:tab w:val="left" w:pos="5400"/>
        </w:tabs>
        <w:spacing w:line="360" w:lineRule="auto"/>
        <w:jc w:val="center"/>
        <w:rPr>
          <w:rFonts w:ascii="Trebuchet MS" w:hAnsi="Trebuchet MS" w:cs="Trebuchet MS"/>
          <w:b/>
          <w:sz w:val="52"/>
          <w:szCs w:val="52"/>
        </w:rPr>
      </w:pPr>
      <w:r w:rsidRPr="00937F51">
        <w:rPr>
          <w:rFonts w:ascii="Trebuchet MS" w:hAnsi="Trebuchet MS" w:cs="Trebuchet MS"/>
          <w:b/>
          <w:sz w:val="52"/>
          <w:szCs w:val="52"/>
        </w:rPr>
        <w:t>INSTRUKCJA</w:t>
      </w:r>
    </w:p>
    <w:p w:rsidR="00CE0EAE" w:rsidRPr="00937F51" w:rsidRDefault="00CE0EAE" w:rsidP="00CE0EAE">
      <w:pPr>
        <w:spacing w:line="360" w:lineRule="auto"/>
        <w:jc w:val="center"/>
        <w:rPr>
          <w:rFonts w:ascii="Trebuchet MS" w:hAnsi="Trebuchet MS"/>
          <w:b/>
          <w:sz w:val="52"/>
          <w:szCs w:val="52"/>
        </w:rPr>
      </w:pPr>
      <w:r w:rsidRPr="00937F51">
        <w:rPr>
          <w:rFonts w:ascii="Trebuchet MS" w:hAnsi="Trebuchet MS"/>
          <w:b/>
          <w:sz w:val="52"/>
          <w:szCs w:val="52"/>
        </w:rPr>
        <w:t xml:space="preserve">ZARZĄDZANIA SYSTEMEM INFORMATYCZNYM SŁUŻĄCYM DO PRZETWARZANIA DANYCH OSOBOWYCH </w:t>
      </w:r>
    </w:p>
    <w:p w:rsidR="00CE0EAE" w:rsidRPr="00937F51" w:rsidRDefault="00CE0EAE" w:rsidP="00CE0EAE">
      <w:pPr>
        <w:spacing w:line="360" w:lineRule="auto"/>
        <w:jc w:val="center"/>
        <w:rPr>
          <w:rFonts w:ascii="Trebuchet MS" w:hAnsi="Trebuchet MS"/>
          <w:b/>
          <w:sz w:val="52"/>
          <w:szCs w:val="52"/>
        </w:rPr>
      </w:pPr>
      <w:r w:rsidRPr="00937F51">
        <w:rPr>
          <w:rFonts w:ascii="Trebuchet MS" w:hAnsi="Trebuchet MS"/>
          <w:b/>
          <w:sz w:val="52"/>
          <w:szCs w:val="52"/>
        </w:rPr>
        <w:t>W</w:t>
      </w:r>
    </w:p>
    <w:p w:rsidR="00CE0EAE" w:rsidRPr="00937F51" w:rsidRDefault="00CE0EAE" w:rsidP="00CE0EAE">
      <w:pPr>
        <w:spacing w:line="360" w:lineRule="auto"/>
        <w:jc w:val="center"/>
        <w:rPr>
          <w:rFonts w:ascii="Trebuchet MS" w:hAnsi="Trebuchet MS"/>
          <w:b/>
          <w:sz w:val="52"/>
          <w:szCs w:val="52"/>
        </w:rPr>
      </w:pPr>
      <w:r w:rsidRPr="00937F51">
        <w:rPr>
          <w:rFonts w:ascii="Trebuchet MS" w:hAnsi="Trebuchet MS"/>
          <w:b/>
          <w:sz w:val="52"/>
          <w:szCs w:val="52"/>
          <w:highlight w:val="yellow"/>
        </w:rPr>
        <w:t>(nazwa podmiotu)</w:t>
      </w:r>
    </w:p>
    <w:p w:rsidR="00CE0EAE" w:rsidRPr="001E2B8A" w:rsidRDefault="00CE0EAE" w:rsidP="00CE0EAE">
      <w:pPr>
        <w:spacing w:line="360" w:lineRule="auto"/>
        <w:jc w:val="both"/>
        <w:rPr>
          <w:rFonts w:ascii="Trebuchet MS" w:hAnsi="Trebuchet MS"/>
          <w:sz w:val="52"/>
          <w:szCs w:val="52"/>
        </w:rPr>
      </w:pP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b/>
          <w:sz w:val="52"/>
          <w:szCs w:val="52"/>
        </w:rPr>
      </w:pP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b/>
          <w:sz w:val="52"/>
          <w:szCs w:val="52"/>
        </w:rPr>
      </w:pPr>
    </w:p>
    <w:p w:rsidR="00CE0EAE" w:rsidRDefault="00CE0EAE" w:rsidP="00CE0EAE">
      <w:pPr>
        <w:spacing w:line="360" w:lineRule="auto"/>
        <w:rPr>
          <w:rFonts w:ascii="Trebuchet MS" w:hAnsi="Trebuchet MS"/>
          <w:b/>
          <w:sz w:val="52"/>
          <w:szCs w:val="52"/>
        </w:rPr>
      </w:pPr>
    </w:p>
    <w:p w:rsidR="00CE0EAE" w:rsidRPr="001E2B8A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CE0EAE" w:rsidRPr="001E2B8A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520125">
        <w:rPr>
          <w:rFonts w:ascii="Trebuchet MS" w:hAnsi="Trebuchet MS"/>
          <w:b/>
          <w:sz w:val="22"/>
          <w:szCs w:val="22"/>
          <w:highlight w:val="yellow"/>
        </w:rPr>
        <w:t>(miejscowość, rok)</w:t>
      </w:r>
    </w:p>
    <w:p w:rsidR="00CE0EAE" w:rsidRPr="00F12795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F12795">
        <w:rPr>
          <w:rFonts w:ascii="Trebuchet MS" w:hAnsi="Trebuchet MS"/>
          <w:b/>
          <w:sz w:val="22"/>
          <w:szCs w:val="22"/>
          <w:u w:val="single"/>
        </w:rPr>
        <w:lastRenderedPageBreak/>
        <w:t>ROZDZIAŁ I</w:t>
      </w:r>
    </w:p>
    <w:p w:rsidR="00CE0EAE" w:rsidRPr="00F12795" w:rsidRDefault="00F12795" w:rsidP="00F12795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F12795">
        <w:rPr>
          <w:rFonts w:ascii="Trebuchet MS" w:hAnsi="Trebuchet MS"/>
          <w:b/>
          <w:sz w:val="22"/>
          <w:szCs w:val="22"/>
        </w:rPr>
        <w:t>Podstawowe pojęcia oraz zakres przedmiotowy instrukcji</w:t>
      </w: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§ 1</w:t>
      </w:r>
    </w:p>
    <w:p w:rsidR="00CE0EAE" w:rsidRDefault="00CE0EAE" w:rsidP="00CE0EAE">
      <w:pPr>
        <w:spacing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FA63E7">
        <w:rPr>
          <w:rFonts w:ascii="Trebuchet MS" w:hAnsi="Trebuchet MS"/>
          <w:sz w:val="22"/>
          <w:szCs w:val="22"/>
        </w:rPr>
        <w:t xml:space="preserve">Stosownie do postanowień </w:t>
      </w:r>
      <w:r w:rsidRPr="00FA63E7">
        <w:rPr>
          <w:rFonts w:ascii="Trebuchet MS" w:hAnsi="Trebuchet MS" w:cs="Calibri"/>
          <w:sz w:val="22"/>
          <w:szCs w:val="22"/>
        </w:rPr>
        <w:t>§</w:t>
      </w:r>
      <w:r w:rsidRPr="00FA63E7">
        <w:rPr>
          <w:rFonts w:ascii="Trebuchet MS" w:hAnsi="Trebuchet MS"/>
          <w:sz w:val="22"/>
          <w:szCs w:val="22"/>
        </w:rPr>
        <w:t xml:space="preserve"> 3 i </w:t>
      </w:r>
      <w:r w:rsidRPr="00FA63E7">
        <w:rPr>
          <w:rFonts w:ascii="Trebuchet MS" w:hAnsi="Trebuchet MS" w:cs="Calibri"/>
          <w:sz w:val="22"/>
          <w:szCs w:val="22"/>
        </w:rPr>
        <w:t>§</w:t>
      </w:r>
      <w:r w:rsidRPr="00FA63E7">
        <w:rPr>
          <w:rFonts w:ascii="Trebuchet MS" w:hAnsi="Trebuchet MS"/>
          <w:sz w:val="22"/>
          <w:szCs w:val="22"/>
        </w:rPr>
        <w:t xml:space="preserve"> 5 rozporządzeni</w:t>
      </w:r>
      <w:r w:rsidR="00F12795">
        <w:rPr>
          <w:rFonts w:ascii="Trebuchet MS" w:hAnsi="Trebuchet MS"/>
          <w:sz w:val="22"/>
          <w:szCs w:val="22"/>
        </w:rPr>
        <w:t>a Ministra Spraw Wewnętrznych i </w:t>
      </w:r>
      <w:r w:rsidRPr="00FA63E7">
        <w:rPr>
          <w:rFonts w:ascii="Trebuchet MS" w:hAnsi="Trebuchet MS"/>
          <w:sz w:val="22"/>
          <w:szCs w:val="22"/>
        </w:rPr>
        <w:t xml:space="preserve">Administracji z dnia 29 kwietnia 2004 r. w sprawie dokumentacji przetwarzania danych osobowych oraz warunków technicznych i organizacyjnych, jakim powinny odpowiadać urządzenia i systemy informatyczne służące do przetwarzania danych osobowych (Dz. U. Nr 100, poz. 1024), ustala się treść Instrukcji zarządzania systemem informatycznym służącym do przetwarzania danych osobowych w </w:t>
      </w:r>
      <w:r w:rsidRPr="00CE0EAE">
        <w:rPr>
          <w:rFonts w:ascii="Trebuchet MS" w:hAnsi="Trebuchet MS"/>
          <w:sz w:val="22"/>
          <w:szCs w:val="22"/>
          <w:highlight w:val="yellow"/>
        </w:rPr>
        <w:t>nazwa podmiotu</w:t>
      </w:r>
      <w:r w:rsidR="00686030">
        <w:rPr>
          <w:rFonts w:ascii="Trebuchet MS" w:hAnsi="Trebuchet MS"/>
          <w:sz w:val="22"/>
          <w:szCs w:val="22"/>
        </w:rPr>
        <w:t>.</w:t>
      </w: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487DF0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§ 2</w:t>
      </w:r>
    </w:p>
    <w:p w:rsidR="00CE0EAE" w:rsidRPr="00487DF0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87DF0">
        <w:rPr>
          <w:rFonts w:ascii="Trebuchet MS" w:hAnsi="Trebuchet MS"/>
          <w:sz w:val="22"/>
          <w:szCs w:val="22"/>
        </w:rPr>
        <w:t>Ilekroć w instrukcji jest mowa o:</w:t>
      </w:r>
    </w:p>
    <w:p w:rsidR="00CE0EAE" w:rsidRPr="00487DF0" w:rsidRDefault="00CE0EAE" w:rsidP="00CE0EAE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87DF0">
        <w:rPr>
          <w:rFonts w:ascii="Trebuchet MS" w:hAnsi="Trebuchet MS"/>
          <w:b/>
          <w:sz w:val="22"/>
          <w:szCs w:val="22"/>
        </w:rPr>
        <w:t>systemie informatycznym</w:t>
      </w:r>
      <w:r>
        <w:rPr>
          <w:rFonts w:ascii="Trebuchet MS" w:hAnsi="Trebuchet MS"/>
          <w:sz w:val="22"/>
          <w:szCs w:val="22"/>
        </w:rPr>
        <w:t xml:space="preserve"> - nal</w:t>
      </w:r>
      <w:r w:rsidRPr="00487DF0">
        <w:rPr>
          <w:rFonts w:ascii="Trebuchet MS" w:hAnsi="Trebuchet MS"/>
          <w:sz w:val="22"/>
          <w:szCs w:val="22"/>
        </w:rPr>
        <w:t>eży przez to rozumieć zespół współpracujących ze sobą urządzeń, programów, procedur przetwarzania informacji i narzędzi programowych zastosowanych w celu przetwarzania danych,</w:t>
      </w:r>
    </w:p>
    <w:p w:rsidR="00CE0EAE" w:rsidRPr="00487DF0" w:rsidRDefault="00CE0EAE" w:rsidP="00CE0EAE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87DF0">
        <w:rPr>
          <w:rFonts w:ascii="Trebuchet MS" w:hAnsi="Trebuchet MS"/>
          <w:b/>
          <w:sz w:val="22"/>
          <w:szCs w:val="22"/>
        </w:rPr>
        <w:t>zabezpieczeniu systemu informatycznego</w:t>
      </w:r>
      <w:r w:rsidRPr="00487DF0">
        <w:rPr>
          <w:rFonts w:ascii="Trebuchet MS" w:hAnsi="Trebuchet MS"/>
          <w:sz w:val="22"/>
          <w:szCs w:val="22"/>
        </w:rPr>
        <w:t xml:space="preserve"> - należy przez to rozumieć zastosowane środki techniczne i organizacyjne zapewniające ochronę przetwarzanych danych osobowych odpowiednią do zagrożeń oraz kategorii danych objętych ochroną, mające na celu w szczególności zabezpieczenie danych przed ich udostępnianiem osobom nieupoważnionym, zabraniem przez osobę nieuprawnioną, zmianą, utratą uszkodzeniem lub zniszczeniem.</w:t>
      </w:r>
    </w:p>
    <w:p w:rsidR="00CE0EAE" w:rsidRPr="00487DF0" w:rsidRDefault="00CE0EAE" w:rsidP="00CE0EAE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200" w:after="200" w:line="360" w:lineRule="auto"/>
        <w:jc w:val="both"/>
        <w:rPr>
          <w:rFonts w:ascii="Trebuchet MS" w:hAnsi="Trebuchet MS"/>
          <w:spacing w:val="-1"/>
          <w:sz w:val="22"/>
          <w:szCs w:val="22"/>
        </w:rPr>
      </w:pPr>
      <w:r w:rsidRPr="00487DF0">
        <w:rPr>
          <w:rFonts w:ascii="Trebuchet MS" w:hAnsi="Trebuchet MS"/>
          <w:b/>
          <w:spacing w:val="-1"/>
          <w:sz w:val="22"/>
          <w:szCs w:val="22"/>
        </w:rPr>
        <w:t>zbiorze danych osobowych</w:t>
      </w:r>
      <w:r w:rsidRPr="00487DF0">
        <w:rPr>
          <w:rFonts w:ascii="Trebuchet MS" w:hAnsi="Trebuchet MS"/>
          <w:spacing w:val="-1"/>
          <w:sz w:val="22"/>
          <w:szCs w:val="22"/>
        </w:rPr>
        <w:t xml:space="preserve"> - rozumie się przez to każdy posiadający strukturę   zestaw danych   o   charakterze   osobowym,   dostępnych   według określonych kryteriów, niezależnie od tego, czy zestaw ten jest rozproszony lub podzielony funkcjonalnie;</w:t>
      </w:r>
    </w:p>
    <w:p w:rsidR="00CE0EAE" w:rsidRPr="001E2B8A" w:rsidRDefault="00CE0EAE" w:rsidP="00CE0EAE">
      <w:pPr>
        <w:numPr>
          <w:ilvl w:val="0"/>
          <w:numId w:val="2"/>
        </w:numPr>
        <w:shd w:val="clear" w:color="auto" w:fill="FFFFFF"/>
        <w:tabs>
          <w:tab w:val="left" w:pos="691"/>
          <w:tab w:val="left" w:pos="4234"/>
        </w:tabs>
        <w:spacing w:before="200" w:after="200" w:line="360" w:lineRule="auto"/>
        <w:jc w:val="both"/>
        <w:rPr>
          <w:rFonts w:ascii="Trebuchet MS" w:hAnsi="Trebuchet MS"/>
          <w:spacing w:val="-1"/>
          <w:sz w:val="22"/>
          <w:szCs w:val="22"/>
        </w:rPr>
      </w:pPr>
      <w:r w:rsidRPr="001E2B8A">
        <w:rPr>
          <w:rFonts w:ascii="Trebuchet MS" w:hAnsi="Trebuchet MS"/>
          <w:b/>
          <w:spacing w:val="-1"/>
          <w:sz w:val="22"/>
          <w:szCs w:val="22"/>
        </w:rPr>
        <w:t xml:space="preserve">przetwarzaniu danych </w:t>
      </w:r>
      <w:r w:rsidRPr="001E2B8A">
        <w:rPr>
          <w:rFonts w:ascii="Trebuchet MS" w:hAnsi="Trebuchet MS"/>
          <w:spacing w:val="-1"/>
          <w:sz w:val="22"/>
          <w:szCs w:val="22"/>
        </w:rPr>
        <w:t>- rozumie się przez to jakiekolwiek operacje wykonywane na danych osobowych, takie jak zbieranie, utrwalanie, przechowywanie, opracowywanie, zmienian</w:t>
      </w:r>
      <w:r w:rsidR="00520125">
        <w:rPr>
          <w:rFonts w:ascii="Trebuchet MS" w:hAnsi="Trebuchet MS"/>
          <w:spacing w:val="-1"/>
          <w:sz w:val="22"/>
          <w:szCs w:val="22"/>
        </w:rPr>
        <w:t>ie, udostępnianie i usuwanie, a </w:t>
      </w:r>
      <w:r w:rsidRPr="001E2B8A">
        <w:rPr>
          <w:rFonts w:ascii="Trebuchet MS" w:hAnsi="Trebuchet MS"/>
          <w:spacing w:val="-1"/>
          <w:sz w:val="22"/>
          <w:szCs w:val="22"/>
        </w:rPr>
        <w:t>zwłaszcza te, które wykonuje się w systemach informatycznych;</w:t>
      </w:r>
    </w:p>
    <w:p w:rsidR="00CE0EAE" w:rsidRPr="001E2B8A" w:rsidRDefault="00CE0EAE" w:rsidP="00CE0EAE">
      <w:pPr>
        <w:numPr>
          <w:ilvl w:val="0"/>
          <w:numId w:val="2"/>
        </w:numPr>
        <w:shd w:val="clear" w:color="auto" w:fill="FFFFFF"/>
        <w:tabs>
          <w:tab w:val="left" w:pos="454"/>
        </w:tabs>
        <w:spacing w:before="200" w:after="200" w:line="360" w:lineRule="auto"/>
        <w:jc w:val="both"/>
        <w:rPr>
          <w:rFonts w:ascii="Trebuchet MS" w:hAnsi="Trebuchet MS"/>
          <w:spacing w:val="-1"/>
          <w:sz w:val="22"/>
          <w:szCs w:val="22"/>
        </w:rPr>
      </w:pPr>
      <w:r w:rsidRPr="001E2B8A">
        <w:rPr>
          <w:rFonts w:ascii="Trebuchet MS" w:hAnsi="Trebuchet MS"/>
          <w:b/>
          <w:spacing w:val="-1"/>
          <w:sz w:val="22"/>
          <w:szCs w:val="22"/>
        </w:rPr>
        <w:lastRenderedPageBreak/>
        <w:t>usuwaniu danych</w:t>
      </w:r>
      <w:r w:rsidRPr="001E2B8A">
        <w:rPr>
          <w:rFonts w:ascii="Trebuchet MS" w:hAnsi="Trebuchet MS"/>
          <w:spacing w:val="-1"/>
          <w:sz w:val="22"/>
          <w:szCs w:val="22"/>
        </w:rPr>
        <w:t xml:space="preserve"> - rozumie się przez to zniszczenie danych osobowych lub taką ich modyfikację, która nie pozwoli na ustalenie tożsamości osoby, której dane dotyczą;</w:t>
      </w:r>
    </w:p>
    <w:p w:rsidR="00CE0EAE" w:rsidRDefault="00CE0EAE" w:rsidP="00CE0EAE">
      <w:pPr>
        <w:numPr>
          <w:ilvl w:val="0"/>
          <w:numId w:val="2"/>
        </w:numPr>
        <w:shd w:val="clear" w:color="auto" w:fill="FFFFFF"/>
        <w:tabs>
          <w:tab w:val="left" w:pos="454"/>
        </w:tabs>
        <w:spacing w:before="200" w:after="200" w:line="360" w:lineRule="auto"/>
        <w:jc w:val="both"/>
        <w:rPr>
          <w:rFonts w:ascii="Trebuchet MS" w:hAnsi="Trebuchet MS"/>
          <w:spacing w:val="-1"/>
          <w:sz w:val="22"/>
          <w:szCs w:val="22"/>
        </w:rPr>
      </w:pPr>
      <w:r>
        <w:rPr>
          <w:rFonts w:ascii="Trebuchet MS" w:hAnsi="Trebuchet MS"/>
          <w:b/>
          <w:spacing w:val="-1"/>
          <w:sz w:val="22"/>
          <w:szCs w:val="22"/>
        </w:rPr>
        <w:t>A</w:t>
      </w:r>
      <w:r w:rsidRPr="001E2B8A">
        <w:rPr>
          <w:rFonts w:ascii="Trebuchet MS" w:hAnsi="Trebuchet MS"/>
          <w:b/>
          <w:spacing w:val="-1"/>
          <w:sz w:val="22"/>
          <w:szCs w:val="22"/>
        </w:rPr>
        <w:t xml:space="preserve">dministratorze </w:t>
      </w:r>
      <w:r>
        <w:rPr>
          <w:rFonts w:ascii="Trebuchet MS" w:hAnsi="Trebuchet MS"/>
          <w:b/>
          <w:spacing w:val="-1"/>
          <w:sz w:val="22"/>
          <w:szCs w:val="22"/>
        </w:rPr>
        <w:t xml:space="preserve">Danych Osobowych – </w:t>
      </w:r>
      <w:r>
        <w:rPr>
          <w:rFonts w:ascii="Trebuchet MS" w:hAnsi="Trebuchet MS"/>
          <w:spacing w:val="-1"/>
          <w:sz w:val="22"/>
          <w:szCs w:val="22"/>
        </w:rPr>
        <w:t>dalej jako Administrator danych;</w:t>
      </w:r>
      <w:r w:rsidRPr="001E2B8A">
        <w:rPr>
          <w:rFonts w:ascii="Trebuchet MS" w:hAnsi="Trebuchet MS"/>
          <w:spacing w:val="-1"/>
          <w:sz w:val="22"/>
          <w:szCs w:val="22"/>
        </w:rPr>
        <w:t xml:space="preserve"> </w:t>
      </w:r>
      <w:r w:rsidR="00686030" w:rsidRPr="00686030">
        <w:rPr>
          <w:rFonts w:ascii="Trebuchet MS" w:hAnsi="Trebuchet MS"/>
          <w:spacing w:val="-1"/>
          <w:sz w:val="22"/>
          <w:szCs w:val="22"/>
        </w:rPr>
        <w:t>- rozumie się przez to organ, jednostkę organizacyjną, podmiot lub osobę, decydujące o celach i środkach przetwarzania danych osobowych</w:t>
      </w:r>
      <w:r w:rsidR="00686030">
        <w:rPr>
          <w:rFonts w:ascii="Trebuchet MS" w:hAnsi="Trebuchet MS"/>
          <w:spacing w:val="-1"/>
          <w:sz w:val="22"/>
          <w:szCs w:val="22"/>
        </w:rPr>
        <w:t xml:space="preserve">. Administratorem danych w </w:t>
      </w:r>
      <w:r w:rsidR="00686030" w:rsidRPr="00686030">
        <w:rPr>
          <w:rFonts w:ascii="Trebuchet MS" w:hAnsi="Trebuchet MS"/>
          <w:spacing w:val="-1"/>
          <w:sz w:val="22"/>
          <w:szCs w:val="22"/>
          <w:highlight w:val="yellow"/>
        </w:rPr>
        <w:t>nazwa podmiotu</w:t>
      </w:r>
      <w:r w:rsidR="00686030">
        <w:rPr>
          <w:rFonts w:ascii="Trebuchet MS" w:hAnsi="Trebuchet MS"/>
          <w:spacing w:val="-1"/>
          <w:sz w:val="22"/>
          <w:szCs w:val="22"/>
        </w:rPr>
        <w:t xml:space="preserve"> jest </w:t>
      </w:r>
      <w:r w:rsidR="00686030" w:rsidRPr="00686030">
        <w:rPr>
          <w:rFonts w:ascii="Trebuchet MS" w:hAnsi="Trebuchet MS"/>
          <w:spacing w:val="-1"/>
          <w:sz w:val="22"/>
          <w:szCs w:val="22"/>
          <w:highlight w:val="yellow"/>
        </w:rPr>
        <w:t>………………………………….</w:t>
      </w:r>
      <w:r w:rsidR="002F62A0">
        <w:rPr>
          <w:rFonts w:ascii="Trebuchet MS" w:hAnsi="Trebuchet MS"/>
          <w:spacing w:val="-1"/>
          <w:sz w:val="22"/>
          <w:szCs w:val="22"/>
        </w:rPr>
        <w:t xml:space="preserve"> </w:t>
      </w:r>
      <w:r w:rsidRPr="001E2B8A">
        <w:rPr>
          <w:rFonts w:ascii="Trebuchet MS" w:hAnsi="Trebuchet MS"/>
          <w:spacing w:val="-1"/>
          <w:sz w:val="22"/>
          <w:szCs w:val="22"/>
        </w:rPr>
        <w:t>;</w:t>
      </w:r>
    </w:p>
    <w:p w:rsidR="002F62A0" w:rsidRDefault="002F62A0" w:rsidP="002F62A0">
      <w:pPr>
        <w:shd w:val="clear" w:color="auto" w:fill="FFFFFF"/>
        <w:tabs>
          <w:tab w:val="left" w:pos="454"/>
        </w:tabs>
        <w:spacing w:before="200" w:after="200" w:line="360" w:lineRule="auto"/>
        <w:ind w:left="1494"/>
        <w:jc w:val="both"/>
        <w:rPr>
          <w:rFonts w:ascii="Trebuchet MS" w:hAnsi="Trebuchet MS"/>
          <w:b/>
          <w:color w:val="00B050"/>
          <w:spacing w:val="-1"/>
          <w:sz w:val="22"/>
          <w:szCs w:val="22"/>
        </w:rPr>
      </w:pPr>
      <w:r w:rsidRPr="002F62A0">
        <w:rPr>
          <w:rFonts w:ascii="Trebuchet MS" w:hAnsi="Trebuchet MS"/>
          <w:b/>
          <w:color w:val="00B050"/>
          <w:spacing w:val="-1"/>
          <w:sz w:val="22"/>
          <w:szCs w:val="22"/>
        </w:rPr>
        <w:t>Ważne:</w:t>
      </w:r>
    </w:p>
    <w:p w:rsidR="002F62A0" w:rsidRPr="002F62A0" w:rsidRDefault="002F62A0" w:rsidP="002F62A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Tahoma"/>
          <w:color w:val="00B050"/>
          <w:sz w:val="22"/>
          <w:szCs w:val="22"/>
        </w:rPr>
      </w:pPr>
      <w:r w:rsidRPr="002F62A0">
        <w:rPr>
          <w:rFonts w:ascii="Trebuchet MS" w:hAnsi="Trebuchet MS" w:cs="Tahoma"/>
          <w:color w:val="00B050"/>
          <w:sz w:val="22"/>
          <w:szCs w:val="22"/>
        </w:rPr>
        <w:t xml:space="preserve">Administratorem danych osobowych wykorzystywanych w zakresie działalności prowadzonej przez przedsiębiorcę jest, co do zasady, przedsiębiorca. </w:t>
      </w:r>
    </w:p>
    <w:p w:rsidR="002F62A0" w:rsidRPr="002F62A0" w:rsidRDefault="002F62A0" w:rsidP="002F62A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Tahoma"/>
          <w:color w:val="00B050"/>
          <w:sz w:val="22"/>
          <w:szCs w:val="22"/>
        </w:rPr>
      </w:pPr>
      <w:r w:rsidRPr="002F62A0">
        <w:rPr>
          <w:rFonts w:ascii="Trebuchet MS" w:hAnsi="Trebuchet MS" w:cs="Tahoma"/>
          <w:color w:val="00B050"/>
          <w:sz w:val="22"/>
          <w:szCs w:val="22"/>
        </w:rPr>
        <w:t>Administratorem takich danych jest w szczególności spółka z ograniczoną odpowiedzialnością, spółka akcyjna, spółka jawna czy też spółka komandytowa. Tak więc</w:t>
      </w:r>
      <w:r w:rsidRPr="002F62A0">
        <w:rPr>
          <w:rStyle w:val="apple-converted-space"/>
          <w:rFonts w:ascii="Trebuchet MS" w:hAnsi="Trebuchet MS" w:cs="Tahoma"/>
          <w:color w:val="00B050"/>
          <w:sz w:val="22"/>
          <w:szCs w:val="22"/>
        </w:rPr>
        <w:t> </w:t>
      </w:r>
      <w:r w:rsidRPr="002F62A0">
        <w:rPr>
          <w:rFonts w:ascii="Trebuchet MS" w:hAnsi="Trebuchet MS" w:cs="Tahoma"/>
          <w:color w:val="00B050"/>
          <w:sz w:val="22"/>
          <w:szCs w:val="22"/>
          <w:bdr w:val="none" w:sz="0" w:space="0" w:color="auto" w:frame="1"/>
        </w:rPr>
        <w:t>administratorem danych jest sama spółka prawa handlowego</w:t>
      </w:r>
      <w:r w:rsidRPr="002F62A0">
        <w:rPr>
          <w:rFonts w:ascii="Trebuchet MS" w:hAnsi="Trebuchet MS" w:cs="Tahoma"/>
          <w:color w:val="00B050"/>
          <w:sz w:val="22"/>
          <w:szCs w:val="22"/>
        </w:rPr>
        <w:t>, nie zaś jej organy, osoby zasiadające w organach tej spółki lub pełniące w niej funkcje kierownicze.</w:t>
      </w:r>
      <w:r w:rsidRPr="002F62A0">
        <w:rPr>
          <w:rStyle w:val="apple-converted-space"/>
          <w:rFonts w:ascii="Trebuchet MS" w:hAnsi="Trebuchet MS" w:cs="Tahoma"/>
          <w:color w:val="00B050"/>
          <w:sz w:val="22"/>
          <w:szCs w:val="22"/>
        </w:rPr>
        <w:t> </w:t>
      </w:r>
    </w:p>
    <w:p w:rsidR="002F62A0" w:rsidRPr="002F62A0" w:rsidRDefault="002F62A0" w:rsidP="002F62A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Tahoma"/>
          <w:color w:val="00B050"/>
          <w:sz w:val="22"/>
          <w:szCs w:val="22"/>
        </w:rPr>
      </w:pPr>
      <w:r w:rsidRPr="002F62A0">
        <w:rPr>
          <w:rFonts w:ascii="Trebuchet MS" w:hAnsi="Trebuchet MS" w:cs="Tahoma"/>
          <w:color w:val="00B050"/>
          <w:sz w:val="22"/>
          <w:szCs w:val="22"/>
        </w:rPr>
        <w:t>W przypadku osoby prowadzącej działalność gospodarczą pozostaje ona administratorem danych niezależnie od tego, czy wyznaczy pracownika odpowiedzialnego za przet</w:t>
      </w:r>
      <w:r>
        <w:rPr>
          <w:rFonts w:ascii="Trebuchet MS" w:hAnsi="Trebuchet MS" w:cs="Tahoma"/>
          <w:color w:val="00B050"/>
          <w:sz w:val="22"/>
          <w:szCs w:val="22"/>
        </w:rPr>
        <w:t>warzanie danych osobowych (</w:t>
      </w:r>
      <w:r w:rsidRPr="002F62A0">
        <w:rPr>
          <w:rFonts w:ascii="Trebuchet MS" w:hAnsi="Trebuchet MS" w:cs="Tahoma"/>
          <w:color w:val="00B050"/>
          <w:sz w:val="22"/>
          <w:szCs w:val="22"/>
        </w:rPr>
        <w:t>administratora bezpieczeństwa informacji).</w:t>
      </w:r>
    </w:p>
    <w:p w:rsidR="002F62A0" w:rsidRPr="002F62A0" w:rsidRDefault="002F62A0" w:rsidP="002F62A0">
      <w:pPr>
        <w:pStyle w:val="Akapitzlist"/>
        <w:shd w:val="clear" w:color="auto" w:fill="FFFFFF"/>
        <w:tabs>
          <w:tab w:val="left" w:pos="454"/>
        </w:tabs>
        <w:spacing w:before="200" w:line="360" w:lineRule="auto"/>
        <w:ind w:left="2214"/>
        <w:jc w:val="both"/>
        <w:rPr>
          <w:rFonts w:ascii="Trebuchet MS" w:hAnsi="Trebuchet MS"/>
          <w:spacing w:val="-1"/>
        </w:rPr>
      </w:pPr>
    </w:p>
    <w:p w:rsidR="00CE0EAE" w:rsidRPr="001E2B8A" w:rsidRDefault="00CE0EAE" w:rsidP="00CE0EAE">
      <w:pPr>
        <w:numPr>
          <w:ilvl w:val="0"/>
          <w:numId w:val="2"/>
        </w:numPr>
        <w:shd w:val="clear" w:color="auto" w:fill="FFFFFF"/>
        <w:tabs>
          <w:tab w:val="left" w:pos="454"/>
        </w:tabs>
        <w:spacing w:before="200" w:after="200" w:line="360" w:lineRule="auto"/>
        <w:jc w:val="both"/>
        <w:rPr>
          <w:rFonts w:ascii="Trebuchet MS" w:hAnsi="Trebuchet MS"/>
          <w:spacing w:val="-1"/>
          <w:sz w:val="22"/>
          <w:szCs w:val="22"/>
        </w:rPr>
      </w:pPr>
      <w:r>
        <w:rPr>
          <w:rFonts w:ascii="Trebuchet MS" w:hAnsi="Trebuchet MS"/>
          <w:b/>
          <w:spacing w:val="-1"/>
          <w:sz w:val="22"/>
          <w:szCs w:val="22"/>
        </w:rPr>
        <w:t>Administratorze Bezpieczeństwa I</w:t>
      </w:r>
      <w:r w:rsidRPr="001E2B8A">
        <w:rPr>
          <w:rFonts w:ascii="Trebuchet MS" w:hAnsi="Trebuchet MS"/>
          <w:b/>
          <w:spacing w:val="-1"/>
          <w:sz w:val="22"/>
          <w:szCs w:val="22"/>
        </w:rPr>
        <w:t xml:space="preserve">nformacji </w:t>
      </w:r>
      <w:r w:rsidRPr="001E2B8A">
        <w:rPr>
          <w:rFonts w:ascii="Trebuchet MS" w:hAnsi="Trebuchet MS"/>
          <w:spacing w:val="-1"/>
          <w:sz w:val="22"/>
          <w:szCs w:val="22"/>
        </w:rPr>
        <w:t xml:space="preserve">- rozumie się przez to osobę wyznaczoną przez </w:t>
      </w:r>
      <w:r>
        <w:rPr>
          <w:rFonts w:ascii="Trebuchet MS" w:hAnsi="Trebuchet MS"/>
          <w:spacing w:val="-1"/>
          <w:sz w:val="22"/>
          <w:szCs w:val="22"/>
        </w:rPr>
        <w:t>A</w:t>
      </w:r>
      <w:r w:rsidRPr="001E2B8A">
        <w:rPr>
          <w:rFonts w:ascii="Trebuchet MS" w:hAnsi="Trebuchet MS"/>
          <w:spacing w:val="-1"/>
          <w:sz w:val="22"/>
          <w:szCs w:val="22"/>
        </w:rPr>
        <w:t>dministratora danych, nadzorującą przestrzeganie zasad ochrony danych osobowych, w szczególności zabezpieczenia danych przed ich udostępnieniem osobom nieupoważnionym, zabraniem przez osobę nieuprawnioną, przetwarzaniem z naruszeniem ustawy oraz zmianą, utratą, uszkodzeniem lub zniszczeniem;</w:t>
      </w:r>
    </w:p>
    <w:p w:rsidR="00CE0EAE" w:rsidRPr="00520125" w:rsidRDefault="00CE0EAE" w:rsidP="00CE0EAE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200" w:after="200" w:line="360" w:lineRule="auto"/>
        <w:jc w:val="both"/>
        <w:rPr>
          <w:rFonts w:ascii="Trebuchet MS" w:hAnsi="Trebuchet MS"/>
          <w:sz w:val="22"/>
          <w:szCs w:val="22"/>
        </w:rPr>
      </w:pPr>
      <w:r w:rsidRPr="001E2B8A">
        <w:rPr>
          <w:rFonts w:ascii="Trebuchet MS" w:hAnsi="Trebuchet MS"/>
          <w:b/>
          <w:spacing w:val="-1"/>
          <w:sz w:val="22"/>
          <w:szCs w:val="22"/>
        </w:rPr>
        <w:t>użytkowniku</w:t>
      </w:r>
      <w:r w:rsidRPr="001E2B8A">
        <w:rPr>
          <w:rFonts w:ascii="Trebuchet MS" w:hAnsi="Trebuchet MS"/>
          <w:spacing w:val="-1"/>
          <w:sz w:val="22"/>
          <w:szCs w:val="22"/>
        </w:rPr>
        <w:t xml:space="preserve"> - rozumie si</w:t>
      </w:r>
      <w:r>
        <w:rPr>
          <w:rFonts w:ascii="Trebuchet MS" w:hAnsi="Trebuchet MS"/>
          <w:spacing w:val="-1"/>
          <w:sz w:val="22"/>
          <w:szCs w:val="22"/>
        </w:rPr>
        <w:t xml:space="preserve">ę przez to upoważnionego przez </w:t>
      </w:r>
      <w:r w:rsidR="00A62C61">
        <w:rPr>
          <w:rFonts w:ascii="Trebuchet MS" w:hAnsi="Trebuchet MS"/>
          <w:spacing w:val="-1"/>
          <w:sz w:val="22"/>
          <w:szCs w:val="22"/>
        </w:rPr>
        <w:t xml:space="preserve">Administratora danych (w przypadku powołania </w:t>
      </w:r>
      <w:r>
        <w:rPr>
          <w:rFonts w:ascii="Trebuchet MS" w:hAnsi="Trebuchet MS"/>
          <w:spacing w:val="-1"/>
          <w:sz w:val="22"/>
          <w:szCs w:val="22"/>
        </w:rPr>
        <w:t>Administratora Bezpieczeństwa I</w:t>
      </w:r>
      <w:r w:rsidRPr="001E2B8A">
        <w:rPr>
          <w:rFonts w:ascii="Trebuchet MS" w:hAnsi="Trebuchet MS"/>
          <w:spacing w:val="-1"/>
          <w:sz w:val="22"/>
          <w:szCs w:val="22"/>
        </w:rPr>
        <w:t>nformacji</w:t>
      </w:r>
      <w:r w:rsidR="00A62C61">
        <w:rPr>
          <w:rFonts w:ascii="Trebuchet MS" w:hAnsi="Trebuchet MS"/>
          <w:spacing w:val="-1"/>
          <w:sz w:val="22"/>
          <w:szCs w:val="22"/>
        </w:rPr>
        <w:t xml:space="preserve"> również przez ABI)</w:t>
      </w:r>
      <w:r w:rsidRPr="001E2B8A">
        <w:rPr>
          <w:rFonts w:ascii="Trebuchet MS" w:hAnsi="Trebuchet MS"/>
          <w:spacing w:val="-1"/>
          <w:sz w:val="22"/>
          <w:szCs w:val="22"/>
        </w:rPr>
        <w:t>, wyznaczonego do p</w:t>
      </w:r>
      <w:r>
        <w:rPr>
          <w:rFonts w:ascii="Trebuchet MS" w:hAnsi="Trebuchet MS"/>
          <w:spacing w:val="-1"/>
          <w:sz w:val="22"/>
          <w:szCs w:val="22"/>
        </w:rPr>
        <w:t xml:space="preserve">rzetwarzania danych osobowych </w:t>
      </w:r>
      <w:r w:rsidRPr="001E2B8A">
        <w:rPr>
          <w:rFonts w:ascii="Trebuchet MS" w:hAnsi="Trebuchet MS"/>
          <w:spacing w:val="-1"/>
          <w:sz w:val="22"/>
          <w:szCs w:val="22"/>
        </w:rPr>
        <w:t>pracownika, który odbył stosowne szkolenie w zakresie ochrony tych danych.</w:t>
      </w:r>
    </w:p>
    <w:p w:rsidR="00520125" w:rsidRDefault="00520125" w:rsidP="00520125">
      <w:pPr>
        <w:pStyle w:val="Akapitzlist"/>
        <w:shd w:val="clear" w:color="auto" w:fill="FFFFFF"/>
        <w:tabs>
          <w:tab w:val="left" w:pos="454"/>
        </w:tabs>
        <w:spacing w:before="200" w:line="360" w:lineRule="auto"/>
        <w:ind w:left="1494"/>
        <w:jc w:val="both"/>
        <w:rPr>
          <w:rFonts w:ascii="Trebuchet MS" w:hAnsi="Trebuchet MS"/>
          <w:b/>
          <w:color w:val="00B050"/>
          <w:spacing w:val="-1"/>
        </w:rPr>
      </w:pPr>
      <w:r w:rsidRPr="00520125">
        <w:rPr>
          <w:rFonts w:ascii="Trebuchet MS" w:hAnsi="Trebuchet MS"/>
          <w:b/>
          <w:color w:val="00B050"/>
          <w:spacing w:val="-1"/>
        </w:rPr>
        <w:lastRenderedPageBreak/>
        <w:t>Ważne:</w:t>
      </w:r>
    </w:p>
    <w:p w:rsidR="00520125" w:rsidRPr="001131E4" w:rsidRDefault="00520125" w:rsidP="00520125">
      <w:pPr>
        <w:pStyle w:val="Akapitzlist"/>
        <w:numPr>
          <w:ilvl w:val="0"/>
          <w:numId w:val="4"/>
        </w:numPr>
        <w:shd w:val="clear" w:color="auto" w:fill="FFFFFF"/>
        <w:tabs>
          <w:tab w:val="left" w:pos="454"/>
        </w:tabs>
        <w:spacing w:before="200" w:line="360" w:lineRule="auto"/>
        <w:jc w:val="both"/>
        <w:rPr>
          <w:rFonts w:ascii="Trebuchet MS" w:hAnsi="Trebuchet MS"/>
          <w:color w:val="00B050"/>
          <w:spacing w:val="-1"/>
        </w:rPr>
      </w:pPr>
      <w:r w:rsidRPr="001131E4">
        <w:rPr>
          <w:rFonts w:ascii="Trebuchet MS" w:hAnsi="Trebuchet MS"/>
          <w:color w:val="00B050"/>
          <w:spacing w:val="-1"/>
        </w:rPr>
        <w:t>Administrator danych może upoważnić administratora bezpieczeństwa informacji do udzielania upoważnień;</w:t>
      </w:r>
    </w:p>
    <w:p w:rsidR="00520125" w:rsidRPr="001131E4" w:rsidRDefault="00520125" w:rsidP="00520125">
      <w:pPr>
        <w:pStyle w:val="Akapitzlist"/>
        <w:numPr>
          <w:ilvl w:val="0"/>
          <w:numId w:val="4"/>
        </w:numPr>
        <w:shd w:val="clear" w:color="auto" w:fill="FFFFFF"/>
        <w:tabs>
          <w:tab w:val="left" w:pos="454"/>
        </w:tabs>
        <w:spacing w:before="200" w:line="360" w:lineRule="auto"/>
        <w:jc w:val="both"/>
        <w:rPr>
          <w:rFonts w:ascii="Trebuchet MS" w:hAnsi="Trebuchet MS"/>
          <w:color w:val="00B050"/>
          <w:spacing w:val="-1"/>
        </w:rPr>
      </w:pPr>
      <w:r w:rsidRPr="001131E4">
        <w:rPr>
          <w:rFonts w:ascii="Trebuchet MS" w:hAnsi="Trebuchet MS"/>
          <w:color w:val="00B050"/>
          <w:spacing w:val="-1"/>
        </w:rPr>
        <w:t>Należy pamiętać o konieczności prowadzenia rejestru upoważnień;</w:t>
      </w:r>
    </w:p>
    <w:p w:rsidR="00520125" w:rsidRPr="001131E4" w:rsidRDefault="00520125" w:rsidP="00520125">
      <w:pPr>
        <w:pStyle w:val="Akapitzlist"/>
        <w:numPr>
          <w:ilvl w:val="0"/>
          <w:numId w:val="4"/>
        </w:numPr>
        <w:shd w:val="clear" w:color="auto" w:fill="FFFFFF"/>
        <w:tabs>
          <w:tab w:val="left" w:pos="454"/>
        </w:tabs>
        <w:spacing w:before="200" w:line="360" w:lineRule="auto"/>
        <w:jc w:val="both"/>
        <w:rPr>
          <w:rFonts w:ascii="Trebuchet MS" w:hAnsi="Trebuchet MS"/>
          <w:color w:val="00B050"/>
          <w:spacing w:val="-1"/>
        </w:rPr>
      </w:pPr>
      <w:r w:rsidRPr="001131E4">
        <w:rPr>
          <w:rFonts w:ascii="Trebuchet MS" w:hAnsi="Trebuchet MS"/>
          <w:color w:val="00B050"/>
          <w:spacing w:val="-1"/>
        </w:rPr>
        <w:t xml:space="preserve">Stosowne szkolenie w zakresie ochrony danych osobowych – chodzi przede wszystkim o zapoznanie użytkownika przez samego Administratora danych bądź Administratora bezpieczeństwa informacji </w:t>
      </w:r>
      <w:r w:rsidR="00325266" w:rsidRPr="001131E4">
        <w:rPr>
          <w:rFonts w:ascii="Trebuchet MS" w:hAnsi="Trebuchet MS"/>
          <w:color w:val="00B050"/>
          <w:spacing w:val="-1"/>
        </w:rPr>
        <w:t xml:space="preserve"> z treścią </w:t>
      </w:r>
      <w:r w:rsidRPr="001131E4">
        <w:rPr>
          <w:rFonts w:ascii="Trebuchet MS" w:hAnsi="Trebuchet MS"/>
          <w:color w:val="00B050"/>
          <w:spacing w:val="-1"/>
        </w:rPr>
        <w:t>usta</w:t>
      </w:r>
      <w:r w:rsidR="00325266" w:rsidRPr="001131E4">
        <w:rPr>
          <w:rFonts w:ascii="Trebuchet MS" w:hAnsi="Trebuchet MS"/>
          <w:color w:val="00B050"/>
          <w:spacing w:val="-1"/>
        </w:rPr>
        <w:t>wy</w:t>
      </w:r>
      <w:r w:rsidRPr="001131E4">
        <w:rPr>
          <w:rFonts w:ascii="Trebuchet MS" w:hAnsi="Trebuchet MS"/>
          <w:color w:val="00B050"/>
          <w:spacing w:val="-1"/>
        </w:rPr>
        <w:t xml:space="preserve"> o ochronie danych osobowych, poli</w:t>
      </w:r>
      <w:r w:rsidR="00325266" w:rsidRPr="001131E4">
        <w:rPr>
          <w:rFonts w:ascii="Trebuchet MS" w:hAnsi="Trebuchet MS"/>
          <w:color w:val="00B050"/>
          <w:spacing w:val="-1"/>
        </w:rPr>
        <w:t>tyki</w:t>
      </w:r>
      <w:r w:rsidRPr="001131E4">
        <w:rPr>
          <w:rFonts w:ascii="Trebuchet MS" w:hAnsi="Trebuchet MS"/>
          <w:color w:val="00B050"/>
          <w:spacing w:val="-1"/>
        </w:rPr>
        <w:t xml:space="preserve"> bezpieczeństwa oraz niniejszą instrukcją</w:t>
      </w:r>
      <w:r w:rsidR="001131E4" w:rsidRPr="001131E4">
        <w:rPr>
          <w:rFonts w:ascii="Trebuchet MS" w:hAnsi="Trebuchet MS"/>
          <w:color w:val="00B050"/>
          <w:spacing w:val="-1"/>
        </w:rPr>
        <w:t>.</w:t>
      </w:r>
    </w:p>
    <w:p w:rsidR="00520125" w:rsidRPr="00487DF0" w:rsidRDefault="00520125" w:rsidP="00520125">
      <w:pPr>
        <w:shd w:val="clear" w:color="auto" w:fill="FFFFFF"/>
        <w:tabs>
          <w:tab w:val="left" w:pos="461"/>
        </w:tabs>
        <w:spacing w:before="200" w:after="200" w:line="360" w:lineRule="auto"/>
        <w:ind w:left="1494"/>
        <w:jc w:val="both"/>
        <w:rPr>
          <w:rFonts w:ascii="Trebuchet MS" w:hAnsi="Trebuchet MS"/>
          <w:sz w:val="22"/>
          <w:szCs w:val="22"/>
        </w:rPr>
      </w:pPr>
    </w:p>
    <w:p w:rsidR="00CE0EAE" w:rsidRPr="00487DF0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87DF0">
        <w:rPr>
          <w:rFonts w:ascii="Trebuchet MS" w:hAnsi="Trebuchet MS" w:cs="Calibri"/>
          <w:sz w:val="22"/>
          <w:szCs w:val="22"/>
        </w:rPr>
        <w:t>§</w:t>
      </w:r>
      <w:r>
        <w:rPr>
          <w:rFonts w:ascii="Trebuchet MS" w:hAnsi="Trebuchet MS"/>
          <w:sz w:val="22"/>
          <w:szCs w:val="22"/>
        </w:rPr>
        <w:t xml:space="preserve"> 3</w:t>
      </w:r>
    </w:p>
    <w:p w:rsidR="00CE0EAE" w:rsidRPr="00487DF0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87DF0">
        <w:rPr>
          <w:rFonts w:ascii="Trebuchet MS" w:hAnsi="Trebuchet MS"/>
          <w:sz w:val="22"/>
          <w:szCs w:val="22"/>
        </w:rPr>
        <w:t>1. Instrukcja ta określa:</w:t>
      </w:r>
    </w:p>
    <w:p w:rsidR="00CE0EAE" w:rsidRPr="00936190" w:rsidRDefault="00CE0EAE" w:rsidP="00936190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sposób przydziału haseł dla użytkowników i częstotliwości ich zmiany oraz wskazania osób odpowiedzialnych za te czynności;</w:t>
      </w:r>
    </w:p>
    <w:p w:rsidR="00CE0EAE" w:rsidRPr="00936190" w:rsidRDefault="00CE0EAE" w:rsidP="00936190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sposób rejestrowania i wyrejestrowywania użytkowników oraz wskazania osób odpowiedzialnych za te czynności;</w:t>
      </w:r>
    </w:p>
    <w:p w:rsidR="00CE0EAE" w:rsidRPr="00936190" w:rsidRDefault="00CE0EAE" w:rsidP="00936190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procedury rozpoczęcia</w:t>
      </w:r>
      <w:r w:rsidR="000B3479" w:rsidRPr="00936190">
        <w:rPr>
          <w:rFonts w:ascii="Trebuchet MS" w:hAnsi="Trebuchet MS"/>
        </w:rPr>
        <w:t>, zawieszenia</w:t>
      </w:r>
      <w:r w:rsidRPr="00936190">
        <w:rPr>
          <w:rFonts w:ascii="Trebuchet MS" w:hAnsi="Trebuchet MS"/>
        </w:rPr>
        <w:t xml:space="preserve"> i zakończenia pracy;</w:t>
      </w:r>
    </w:p>
    <w:p w:rsidR="00CE0EAE" w:rsidRPr="00936190" w:rsidRDefault="00CE0EAE" w:rsidP="00936190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metody i częstotliwość tworzenia kopii awaryjnych;</w:t>
      </w:r>
    </w:p>
    <w:p w:rsidR="00CE0EAE" w:rsidRPr="00936190" w:rsidRDefault="00CE0EAE" w:rsidP="00936190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metodę i częstotliwość sprawdzania obecności wirusów komputerowych oraz metodę ich usuwania;</w:t>
      </w:r>
    </w:p>
    <w:p w:rsidR="00CE0EAE" w:rsidRPr="00936190" w:rsidRDefault="00CE0EAE" w:rsidP="00936190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sposób i czas przechowywania nośników informacji, w tym kopii informatycznych i wydruków;</w:t>
      </w:r>
    </w:p>
    <w:p w:rsidR="00CE0EAE" w:rsidRPr="00936190" w:rsidRDefault="00CE0EAE" w:rsidP="00936190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sposób dokonywania przeglądów i konserwacji systemu i zbioru danych osobowych;</w:t>
      </w:r>
    </w:p>
    <w:p w:rsidR="00CE0EAE" w:rsidRPr="00936190" w:rsidRDefault="00CE0EAE" w:rsidP="00936190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sposób postępowania w zakresie komunikacji w sieci komputerowej.</w:t>
      </w:r>
    </w:p>
    <w:p w:rsidR="00CE0EAE" w:rsidRPr="00487DF0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87DF0">
        <w:rPr>
          <w:rFonts w:ascii="Trebuchet MS" w:hAnsi="Trebuchet MS"/>
          <w:sz w:val="22"/>
          <w:szCs w:val="22"/>
        </w:rPr>
        <w:t>2. Działaniem instrukcji objęci są:</w:t>
      </w:r>
    </w:p>
    <w:p w:rsidR="00936190" w:rsidRPr="00936190" w:rsidRDefault="00936190" w:rsidP="00936190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Administrator Danych</w:t>
      </w:r>
      <w:r>
        <w:rPr>
          <w:rFonts w:ascii="Trebuchet MS" w:hAnsi="Trebuchet MS"/>
        </w:rPr>
        <w:t>;</w:t>
      </w:r>
    </w:p>
    <w:p w:rsidR="00CE0EAE" w:rsidRPr="00936190" w:rsidRDefault="00CE0EAE" w:rsidP="00936190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>Administrator Bezpieczeństwa Informacji</w:t>
      </w:r>
      <w:r w:rsidR="00936190">
        <w:rPr>
          <w:rFonts w:ascii="Trebuchet MS" w:hAnsi="Trebuchet MS"/>
        </w:rPr>
        <w:t xml:space="preserve"> </w:t>
      </w:r>
      <w:r w:rsidR="00936190" w:rsidRPr="00936190">
        <w:rPr>
          <w:rFonts w:ascii="Trebuchet MS" w:hAnsi="Trebuchet MS"/>
          <w:color w:val="00B050"/>
        </w:rPr>
        <w:t>(o ile został powołany przez Administratora danych)</w:t>
      </w:r>
      <w:r w:rsidRPr="00936190">
        <w:rPr>
          <w:rFonts w:ascii="Trebuchet MS" w:hAnsi="Trebuchet MS"/>
        </w:rPr>
        <w:t>;</w:t>
      </w:r>
    </w:p>
    <w:p w:rsidR="00CE0EAE" w:rsidRPr="00936190" w:rsidRDefault="00CE0EAE" w:rsidP="00936190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 xml:space="preserve">osoby zatrudnione </w:t>
      </w:r>
      <w:r w:rsidRPr="00936190">
        <w:rPr>
          <w:rFonts w:ascii="Trebuchet MS" w:hAnsi="Trebuchet MS"/>
          <w:highlight w:val="yellow"/>
        </w:rPr>
        <w:t xml:space="preserve">w </w:t>
      </w:r>
      <w:r w:rsidR="00DC6E05" w:rsidRPr="00936190">
        <w:rPr>
          <w:rFonts w:ascii="Trebuchet MS" w:hAnsi="Trebuchet MS"/>
          <w:highlight w:val="yellow"/>
        </w:rPr>
        <w:t>nazwa podmiotu</w:t>
      </w:r>
      <w:r w:rsidRPr="00936190">
        <w:rPr>
          <w:rFonts w:ascii="Trebuchet MS" w:hAnsi="Trebuchet MS"/>
        </w:rPr>
        <w:t xml:space="preserve"> przy przetwarzaniu danych osobowych;</w:t>
      </w:r>
    </w:p>
    <w:p w:rsidR="00CE0EAE" w:rsidRPr="00936190" w:rsidRDefault="00CE0EAE" w:rsidP="00936190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Trebuchet MS" w:hAnsi="Trebuchet MS"/>
        </w:rPr>
      </w:pPr>
      <w:r w:rsidRPr="00936190">
        <w:rPr>
          <w:rFonts w:ascii="Trebuchet MS" w:hAnsi="Trebuchet MS"/>
        </w:rPr>
        <w:t xml:space="preserve">osoby, które przetwarzają dane osobowe znajdujące się w posiadaniu </w:t>
      </w:r>
      <w:r w:rsidR="00DC6E05" w:rsidRPr="00936190">
        <w:rPr>
          <w:rFonts w:ascii="Trebuchet MS" w:hAnsi="Trebuchet MS"/>
          <w:highlight w:val="yellow"/>
        </w:rPr>
        <w:t>nazwa podmiotu</w:t>
      </w:r>
      <w:r w:rsidRPr="00936190">
        <w:rPr>
          <w:rFonts w:ascii="Trebuchet MS" w:hAnsi="Trebuchet MS"/>
        </w:rPr>
        <w:t>.</w:t>
      </w:r>
    </w:p>
    <w:p w:rsidR="00CE0EAE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</w:p>
    <w:p w:rsidR="00CD1423" w:rsidRDefault="00CD1423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</w:p>
    <w:p w:rsidR="00CE0EAE" w:rsidRPr="00936190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936190">
        <w:rPr>
          <w:rFonts w:ascii="Trebuchet MS" w:hAnsi="Trebuchet MS"/>
          <w:b/>
          <w:sz w:val="22"/>
          <w:szCs w:val="22"/>
          <w:u w:val="single"/>
        </w:rPr>
        <w:lastRenderedPageBreak/>
        <w:t>ROZDZIAŁ II</w:t>
      </w:r>
    </w:p>
    <w:p w:rsidR="00CE0EAE" w:rsidRPr="00936190" w:rsidRDefault="00936190" w:rsidP="00CE0EAE">
      <w:pPr>
        <w:shd w:val="clear" w:color="auto" w:fill="FFFFFF"/>
        <w:spacing w:line="360" w:lineRule="auto"/>
        <w:ind w:right="10"/>
        <w:jc w:val="center"/>
        <w:rPr>
          <w:rFonts w:ascii="Trebuchet MS" w:hAnsi="Trebuchet MS"/>
          <w:b/>
          <w:spacing w:val="-1"/>
          <w:sz w:val="22"/>
          <w:szCs w:val="22"/>
        </w:rPr>
      </w:pPr>
      <w:r w:rsidRPr="00936190">
        <w:rPr>
          <w:rFonts w:ascii="Trebuchet MS" w:hAnsi="Trebuchet MS"/>
          <w:b/>
          <w:spacing w:val="-1"/>
          <w:sz w:val="22"/>
          <w:szCs w:val="22"/>
        </w:rPr>
        <w:t xml:space="preserve">Administracja i organizacja bezpieczeństwa 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>
        <w:rPr>
          <w:rFonts w:ascii="Trebuchet MS" w:hAnsi="Trebuchet MS"/>
          <w:sz w:val="22"/>
          <w:szCs w:val="22"/>
        </w:rPr>
        <w:t>4</w:t>
      </w:r>
    </w:p>
    <w:p w:rsidR="00CE0EAE" w:rsidRPr="00FA7AC7" w:rsidRDefault="00CE0EAE" w:rsidP="00CE0EAE">
      <w:pPr>
        <w:spacing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1. Instrukcja ma zastosowanie na obszarze wskazanym w Polityce Bezpieczeństwa</w:t>
      </w:r>
      <w:r>
        <w:rPr>
          <w:rFonts w:ascii="Trebuchet MS" w:hAnsi="Trebuchet MS"/>
          <w:sz w:val="22"/>
          <w:szCs w:val="22"/>
        </w:rPr>
        <w:t xml:space="preserve"> przetwarzania danych osobowych w </w:t>
      </w:r>
      <w:r w:rsidR="009A69BA" w:rsidRPr="009A69BA">
        <w:rPr>
          <w:rFonts w:ascii="Trebuchet MS" w:hAnsi="Trebuchet MS"/>
          <w:sz w:val="22"/>
          <w:szCs w:val="22"/>
          <w:highlight w:val="yellow"/>
        </w:rPr>
        <w:t>nazwa podmiotu</w:t>
      </w:r>
      <w:r>
        <w:rPr>
          <w:rFonts w:ascii="Trebuchet MS" w:hAnsi="Trebuchet MS"/>
          <w:sz w:val="22"/>
          <w:szCs w:val="22"/>
        </w:rPr>
        <w:t xml:space="preserve"> (dalej Polityka Bezpieczeństwa)</w:t>
      </w:r>
      <w:r w:rsidRPr="00FA7AC7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w </w:t>
      </w:r>
      <w:r w:rsidRPr="00FA7AC7">
        <w:rPr>
          <w:rFonts w:ascii="Trebuchet MS" w:hAnsi="Trebuchet MS"/>
          <w:sz w:val="22"/>
          <w:szCs w:val="22"/>
        </w:rPr>
        <w:t>którym przetwarzane są dane osobowe w systemie informatycznym.</w:t>
      </w:r>
    </w:p>
    <w:p w:rsidR="00CE0EAE" w:rsidRPr="00FA7AC7" w:rsidRDefault="00CE0EAE" w:rsidP="00CE0EAE">
      <w:pPr>
        <w:spacing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2. Przebywanie wewnątrz obszaru, o którym mowa w ust. 1, osób nieuprawnionych do dostępu do danych osobowych jest dopuszczalne tylko w obecności osoby zatrudnionej przy przetwarzaniu tych danych</w:t>
      </w:r>
      <w:r>
        <w:rPr>
          <w:rFonts w:ascii="Trebuchet MS" w:hAnsi="Trebuchet MS"/>
          <w:sz w:val="22"/>
          <w:szCs w:val="22"/>
        </w:rPr>
        <w:t xml:space="preserve"> osobowych</w:t>
      </w:r>
      <w:r w:rsidRPr="00FA7AC7">
        <w:rPr>
          <w:rFonts w:ascii="Trebuchet MS" w:hAnsi="Trebuchet MS"/>
          <w:sz w:val="22"/>
          <w:szCs w:val="22"/>
        </w:rPr>
        <w:t>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>
        <w:rPr>
          <w:rFonts w:ascii="Trebuchet MS" w:hAnsi="Trebuchet MS"/>
          <w:sz w:val="22"/>
          <w:szCs w:val="22"/>
        </w:rPr>
        <w:t xml:space="preserve"> 5</w:t>
      </w:r>
    </w:p>
    <w:p w:rsidR="00CE0EAE" w:rsidRPr="00FA7AC7" w:rsidRDefault="00CE0EAE" w:rsidP="00CE0EAE">
      <w:pPr>
        <w:spacing w:line="360" w:lineRule="auto"/>
        <w:ind w:firstLine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Pr="00FA7AC7">
        <w:rPr>
          <w:rFonts w:ascii="Trebuchet MS" w:hAnsi="Trebuchet MS"/>
          <w:sz w:val="22"/>
          <w:szCs w:val="22"/>
        </w:rPr>
        <w:t xml:space="preserve">. </w:t>
      </w:r>
      <w:r w:rsidR="009A69BA">
        <w:rPr>
          <w:rFonts w:ascii="Trebuchet MS" w:hAnsi="Trebuchet MS"/>
          <w:sz w:val="22"/>
          <w:szCs w:val="22"/>
        </w:rPr>
        <w:t xml:space="preserve">Administrator danych </w:t>
      </w:r>
      <w:r w:rsidR="009A69BA" w:rsidRPr="00F12EF1">
        <w:rPr>
          <w:rFonts w:ascii="Trebuchet MS" w:hAnsi="Trebuchet MS"/>
          <w:b/>
          <w:color w:val="00B050"/>
          <w:sz w:val="22"/>
          <w:szCs w:val="22"/>
        </w:rPr>
        <w:t>(bą</w:t>
      </w:r>
      <w:r w:rsidR="00F12EF1" w:rsidRPr="00F12EF1">
        <w:rPr>
          <w:rFonts w:ascii="Trebuchet MS" w:hAnsi="Trebuchet MS"/>
          <w:b/>
          <w:color w:val="00B050"/>
          <w:sz w:val="22"/>
          <w:szCs w:val="22"/>
        </w:rPr>
        <w:t xml:space="preserve">dź jeżeli został powołany - </w:t>
      </w:r>
      <w:r w:rsidR="009A69BA" w:rsidRPr="00F12EF1">
        <w:rPr>
          <w:rFonts w:ascii="Trebuchet MS" w:hAnsi="Trebuchet MS"/>
          <w:b/>
          <w:color w:val="00B050"/>
          <w:sz w:val="22"/>
          <w:szCs w:val="22"/>
        </w:rPr>
        <w:t>Administrator</w:t>
      </w:r>
      <w:r w:rsidRPr="00F12EF1">
        <w:rPr>
          <w:rFonts w:ascii="Trebuchet MS" w:hAnsi="Trebuchet MS"/>
          <w:b/>
          <w:color w:val="00B050"/>
          <w:sz w:val="22"/>
          <w:szCs w:val="22"/>
        </w:rPr>
        <w:t xml:space="preserve"> Bezpieczeństwa Informacji</w:t>
      </w:r>
      <w:r w:rsidR="00F12EF1" w:rsidRPr="00F12EF1">
        <w:rPr>
          <w:rFonts w:ascii="Trebuchet MS" w:hAnsi="Trebuchet MS"/>
          <w:b/>
          <w:color w:val="00B050"/>
          <w:sz w:val="22"/>
          <w:szCs w:val="22"/>
        </w:rPr>
        <w:t>)</w:t>
      </w:r>
      <w:r w:rsidRPr="00FA7AC7">
        <w:rPr>
          <w:rFonts w:ascii="Trebuchet MS" w:hAnsi="Trebuchet MS"/>
          <w:sz w:val="22"/>
          <w:szCs w:val="22"/>
        </w:rPr>
        <w:t xml:space="preserve"> sprawuje ogólną kontrolę i nadzór nad przestrzeganiem postanowień instrukcji, a w szczególności: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 xml:space="preserve">1) sam </w:t>
      </w:r>
      <w:r>
        <w:rPr>
          <w:rFonts w:ascii="Trebuchet MS" w:hAnsi="Trebuchet MS"/>
          <w:sz w:val="22"/>
          <w:szCs w:val="22"/>
        </w:rPr>
        <w:t>l</w:t>
      </w:r>
      <w:r w:rsidRPr="00FA7AC7">
        <w:rPr>
          <w:rFonts w:ascii="Trebuchet MS" w:hAnsi="Trebuchet MS"/>
          <w:sz w:val="22"/>
          <w:szCs w:val="22"/>
        </w:rPr>
        <w:t>ub za pomocą wyznaczonej przez siebie osoby sporządza kopie bezpieczeństwa dla baz sieciowych;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2) pozbawia urządzenia i inne nośniki informacji przeznaczo</w:t>
      </w:r>
      <w:r>
        <w:rPr>
          <w:rFonts w:ascii="Trebuchet MS" w:hAnsi="Trebuchet MS"/>
          <w:sz w:val="22"/>
          <w:szCs w:val="22"/>
        </w:rPr>
        <w:t>ne do likwidacji zapisu danych l</w:t>
      </w:r>
      <w:r w:rsidRPr="00FA7AC7">
        <w:rPr>
          <w:rFonts w:ascii="Trebuchet MS" w:hAnsi="Trebuchet MS"/>
          <w:sz w:val="22"/>
          <w:szCs w:val="22"/>
        </w:rPr>
        <w:t>ub - gdy nie jest to możliwe - uszkadza je trwale w sposób uniemożliwiający odczytanie danych;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3) nadzoruje usuwanie awarii sprzętu komputerowego w sposób zapewniający bezpieczeństwo przetwarzanych danych osobowych;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4) zabezpiecza zbiory danych osobowych wysyłanych poza obszar określony w Polityce Bezpieczeństwa;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5) sprawuje nadzór nad fizycznym zabezpieczeniem pomieszczeń, w których przetwarzane są dane osobowe;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6) sam lub za pomocą wyznaczonej osoby sprawuje</w:t>
      </w:r>
      <w:r w:rsidRPr="00FA7AC7">
        <w:rPr>
          <w:rFonts w:ascii="Trebuchet MS" w:hAnsi="Trebuchet MS"/>
          <w:sz w:val="22"/>
          <w:szCs w:val="22"/>
        </w:rPr>
        <w:t xml:space="preserve"> nadzór nad czynnościami związanymi z ochroną przeciwwirusową, czynnościami serwisowymi dotyczącymi systemu informatycznego, w którym przetwarzane są dane osobowe;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7) nadzoruje obieg i przetwarzanie wydruków z systemu informatycznego zawierających dane osobowe;</w:t>
      </w:r>
    </w:p>
    <w:p w:rsidR="00CE0EAE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 xml:space="preserve">8) podejmuje i nadzoruje wszelkie inne działania zmierzające do zapewnienia bezpieczeństwa przetwarzanych w systemie </w:t>
      </w:r>
      <w:r>
        <w:rPr>
          <w:rFonts w:ascii="Trebuchet MS" w:hAnsi="Trebuchet MS"/>
          <w:sz w:val="22"/>
          <w:szCs w:val="22"/>
        </w:rPr>
        <w:t>informatycznym danych osobowych.</w:t>
      </w:r>
    </w:p>
    <w:p w:rsidR="00CE0EAE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</w:p>
    <w:p w:rsidR="00CD1423" w:rsidRDefault="00CD1423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</w:p>
    <w:p w:rsidR="00CD1423" w:rsidRDefault="00CD1423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</w:p>
    <w:p w:rsidR="00CE0EAE" w:rsidRPr="00265668" w:rsidRDefault="00CE0EAE" w:rsidP="00CE0EAE">
      <w:pPr>
        <w:spacing w:line="360" w:lineRule="auto"/>
        <w:ind w:left="567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265668">
        <w:rPr>
          <w:rFonts w:ascii="Trebuchet MS" w:hAnsi="Trebuchet MS"/>
          <w:b/>
          <w:sz w:val="22"/>
          <w:szCs w:val="22"/>
          <w:u w:val="single"/>
        </w:rPr>
        <w:lastRenderedPageBreak/>
        <w:t>ROZDZIAŁ III</w:t>
      </w:r>
    </w:p>
    <w:p w:rsidR="00CE0EAE" w:rsidRPr="00265668" w:rsidRDefault="00265668" w:rsidP="00265668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265668">
        <w:rPr>
          <w:rFonts w:ascii="Trebuchet MS" w:hAnsi="Trebuchet MS"/>
          <w:b/>
          <w:sz w:val="22"/>
          <w:szCs w:val="22"/>
        </w:rPr>
        <w:t xml:space="preserve">Obowiązki osób upoważnionych do przetwarzania danych osobowych w systemie informatycznym </w:t>
      </w: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6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1. Dostęp do sytemu</w:t>
      </w:r>
      <w:r>
        <w:rPr>
          <w:rFonts w:ascii="Trebuchet MS" w:hAnsi="Trebuchet MS"/>
          <w:sz w:val="22"/>
          <w:szCs w:val="22"/>
        </w:rPr>
        <w:t xml:space="preserve"> informatycznego należącego do A</w:t>
      </w:r>
      <w:r w:rsidRPr="00FA7AC7">
        <w:rPr>
          <w:rFonts w:ascii="Trebuchet MS" w:hAnsi="Trebuchet MS"/>
          <w:sz w:val="22"/>
          <w:szCs w:val="22"/>
        </w:rPr>
        <w:t>dministratora danych posiadają jedynie osoby upoważnione.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2. Indywidualny zakres czynności osoby upoważnionej przy przetwarzaniu danych osobowych powinien określać zakres odpowiedzialności tej osoby za ochronę tych danych przed:</w:t>
      </w:r>
    </w:p>
    <w:p w:rsidR="00CE0EAE" w:rsidRPr="00265668" w:rsidRDefault="00CE0EAE" w:rsidP="0026566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/>
        </w:rPr>
      </w:pPr>
      <w:r w:rsidRPr="00265668">
        <w:rPr>
          <w:rFonts w:ascii="Trebuchet MS" w:hAnsi="Trebuchet MS"/>
        </w:rPr>
        <w:t>niepowołanym dostępem;</w:t>
      </w:r>
    </w:p>
    <w:p w:rsidR="00CE0EAE" w:rsidRPr="00265668" w:rsidRDefault="00CE0EAE" w:rsidP="0026566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/>
        </w:rPr>
      </w:pPr>
      <w:r w:rsidRPr="00265668">
        <w:rPr>
          <w:rFonts w:ascii="Trebuchet MS" w:hAnsi="Trebuchet MS"/>
        </w:rPr>
        <w:t>nieuzasadnioną modyfikacją lub zniszczeniem;</w:t>
      </w:r>
    </w:p>
    <w:p w:rsidR="00CE0EAE" w:rsidRPr="00265668" w:rsidRDefault="00CE0EAE" w:rsidP="0026566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/>
        </w:rPr>
      </w:pPr>
      <w:r w:rsidRPr="00265668">
        <w:rPr>
          <w:rFonts w:ascii="Trebuchet MS" w:hAnsi="Trebuchet MS"/>
        </w:rPr>
        <w:t>nielegalnym ujawnieniem;</w:t>
      </w:r>
    </w:p>
    <w:p w:rsidR="00CE0EAE" w:rsidRPr="00265668" w:rsidRDefault="00CE0EAE" w:rsidP="0026566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/>
        </w:rPr>
      </w:pPr>
      <w:r w:rsidRPr="00265668">
        <w:rPr>
          <w:rFonts w:ascii="Trebuchet MS" w:hAnsi="Trebuchet MS"/>
        </w:rPr>
        <w:t>pozyskaniem - w stopniu odpowiednim do zadań tej osoby przy przetwarzaniu danych osobowych.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3. Przed dopuszczeniem do przetwarzania danych osobowych, każda osoba powinna być zaznajomiona z przepisami dotyczącymi ochrony danych osobowych.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4. Bezpośredni dostęp do sprzętu i aplikacji służących do przetwarzania danych osobowych w systemie informatycznym może mieć miejsce wyłącznie po podaniu identyfikatora i właściwego hasła.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5. Jeżeli istnieje taka możliwość, ekrany monitorów, na których możliwy jest dostęp do danych osobowych, powinny być automatycznie wyłączane po upływie ustalonego czasu nieaktywności użytkownika.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6. Monitory komputerów powinny być tak ustawione, aby uniemożliwić osobom postronnym wgląd do danych osobowych.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Pr="00265668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265668">
        <w:rPr>
          <w:rFonts w:ascii="Trebuchet MS" w:hAnsi="Trebuchet MS"/>
          <w:b/>
          <w:sz w:val="22"/>
          <w:szCs w:val="22"/>
          <w:u w:val="single"/>
        </w:rPr>
        <w:t>ROZDZIAŁ IV</w:t>
      </w:r>
    </w:p>
    <w:p w:rsidR="00CE0EAE" w:rsidRPr="00265668" w:rsidRDefault="00265668" w:rsidP="00265668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265668">
        <w:rPr>
          <w:rFonts w:ascii="Trebuchet MS" w:hAnsi="Trebuchet MS"/>
          <w:b/>
          <w:sz w:val="22"/>
          <w:szCs w:val="22"/>
        </w:rPr>
        <w:t xml:space="preserve">Procedury rozpoczęcia, zawieszenia i zakończenia pracy w systemie informatycznym </w:t>
      </w: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7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1. Przed rozpoczęciem pracy w systemie informatycznym użytkownik zobowiązany jest do:</w:t>
      </w:r>
    </w:p>
    <w:p w:rsidR="00CE0EAE" w:rsidRDefault="00CE0EAE" w:rsidP="00265668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rebuchet MS" w:hAnsi="Trebuchet MS"/>
        </w:rPr>
      </w:pPr>
      <w:r w:rsidRPr="00265668">
        <w:rPr>
          <w:rFonts w:ascii="Trebuchet MS" w:hAnsi="Trebuchet MS"/>
        </w:rPr>
        <w:lastRenderedPageBreak/>
        <w:t xml:space="preserve">zalogowania się do systemu z wykorzystaniem zastrzeżonych tylko dla siebie: identyfikatora i hasła w sposób uniemożliwiający ich </w:t>
      </w:r>
      <w:r w:rsidR="00265668" w:rsidRPr="00265668">
        <w:rPr>
          <w:rFonts w:ascii="Trebuchet MS" w:hAnsi="Trebuchet MS"/>
        </w:rPr>
        <w:t xml:space="preserve">ujawnienie osobom postronnym - </w:t>
      </w:r>
      <w:r w:rsidRPr="00265668">
        <w:rPr>
          <w:rFonts w:ascii="Trebuchet MS" w:hAnsi="Trebuchet MS"/>
        </w:rPr>
        <w:t>hasło nie może zawierać mniej niż 8 znaków, osoba je tworząca obowiązana jest uczynić to w taki sposób, aby utrudnić jego ewentualne odczytanie, poprzez wprowadzenie do hasła: znaków szczególnych, cyfr, dużych liter itd.,</w:t>
      </w:r>
    </w:p>
    <w:p w:rsidR="0078077D" w:rsidRDefault="0078077D" w:rsidP="0078077D">
      <w:pPr>
        <w:pStyle w:val="Akapitzlist"/>
        <w:spacing w:line="360" w:lineRule="auto"/>
        <w:ind w:left="1440"/>
        <w:jc w:val="both"/>
        <w:rPr>
          <w:rFonts w:ascii="Trebuchet MS" w:hAnsi="Trebuchet MS"/>
        </w:rPr>
      </w:pPr>
    </w:p>
    <w:p w:rsidR="0078077D" w:rsidRPr="00EF142F" w:rsidRDefault="0078077D" w:rsidP="0078077D">
      <w:pPr>
        <w:pStyle w:val="Akapitzlist"/>
        <w:spacing w:line="360" w:lineRule="auto"/>
        <w:ind w:left="1440"/>
        <w:jc w:val="both"/>
        <w:rPr>
          <w:rFonts w:ascii="Trebuchet MS" w:hAnsi="Trebuchet MS"/>
          <w:b/>
          <w:color w:val="00B050"/>
        </w:rPr>
      </w:pPr>
      <w:r w:rsidRPr="00EF142F">
        <w:rPr>
          <w:rFonts w:ascii="Trebuchet MS" w:hAnsi="Trebuchet MS"/>
          <w:b/>
          <w:color w:val="00B050"/>
        </w:rPr>
        <w:t>Ważne:</w:t>
      </w:r>
    </w:p>
    <w:p w:rsidR="0078077D" w:rsidRPr="00EF142F" w:rsidRDefault="00EF142F" w:rsidP="0078077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color w:val="00B050"/>
        </w:rPr>
      </w:pPr>
      <w:r>
        <w:rPr>
          <w:rFonts w:ascii="Trebuchet MS" w:hAnsi="Trebuchet MS"/>
          <w:color w:val="00B050"/>
        </w:rPr>
        <w:t>proszę zwrócić uwagę na poziomy bezpieczeństwa opisane w Załączniku do rozporządzenia Ministra Spraw Wewnętrznych i Administracji z dnia 29 kwietnia 2004 r. (poz. 1024)</w:t>
      </w:r>
    </w:p>
    <w:p w:rsidR="0078077D" w:rsidRPr="00265668" w:rsidRDefault="0078077D" w:rsidP="0078077D">
      <w:pPr>
        <w:pStyle w:val="Akapitzlist"/>
        <w:spacing w:line="360" w:lineRule="auto"/>
        <w:ind w:left="1440"/>
        <w:jc w:val="both"/>
        <w:rPr>
          <w:rFonts w:ascii="Trebuchet MS" w:hAnsi="Trebuchet MS"/>
        </w:rPr>
      </w:pPr>
    </w:p>
    <w:p w:rsidR="00CE0EAE" w:rsidRPr="00265668" w:rsidRDefault="00CE0EAE" w:rsidP="00265668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rebuchet MS" w:hAnsi="Trebuchet MS"/>
        </w:rPr>
      </w:pPr>
      <w:r w:rsidRPr="00265668">
        <w:rPr>
          <w:rFonts w:ascii="Trebuchet MS" w:hAnsi="Trebuchet MS"/>
        </w:rPr>
        <w:t>sprawdzenia prawidłowości funkcjonowania sprzętu komputerowego i systemów, na swoim stanowisku pracy,</w:t>
      </w:r>
    </w:p>
    <w:p w:rsidR="00CE0EAE" w:rsidRPr="00265668" w:rsidRDefault="00CE0EAE" w:rsidP="00265668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rebuchet MS" w:hAnsi="Trebuchet MS"/>
        </w:rPr>
      </w:pPr>
      <w:r w:rsidRPr="00265668">
        <w:rPr>
          <w:rFonts w:ascii="Trebuchet MS" w:hAnsi="Trebuchet MS"/>
        </w:rPr>
        <w:t>w razie stwierdzenia nieprawidłowości, do powiadomienia o tym fakcie bezpośredniego przełożonego oraz Administratora Bezpieczeństwa Informacji</w:t>
      </w:r>
      <w:r w:rsidR="0026123E">
        <w:rPr>
          <w:rFonts w:ascii="Trebuchet MS" w:hAnsi="Trebuchet MS"/>
        </w:rPr>
        <w:t xml:space="preserve"> </w:t>
      </w:r>
      <w:r w:rsidR="0026123E" w:rsidRPr="00936190">
        <w:rPr>
          <w:rFonts w:ascii="Trebuchet MS" w:hAnsi="Trebuchet MS"/>
          <w:color w:val="00B050"/>
        </w:rPr>
        <w:t>(o ile został powołany przez Administratora danych)</w:t>
      </w:r>
      <w:r w:rsidRPr="00265668">
        <w:rPr>
          <w:rFonts w:ascii="Trebuchet MS" w:hAnsi="Trebuchet MS"/>
        </w:rPr>
        <w:t>,</w:t>
      </w:r>
    </w:p>
    <w:p w:rsidR="00CE0EAE" w:rsidRPr="00265668" w:rsidRDefault="00CE0EAE" w:rsidP="00265668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rebuchet MS" w:hAnsi="Trebuchet MS"/>
        </w:rPr>
      </w:pPr>
      <w:r w:rsidRPr="00265668">
        <w:rPr>
          <w:rFonts w:ascii="Trebuchet MS" w:hAnsi="Trebuchet MS"/>
        </w:rPr>
        <w:t>w razie stwierdzenia naruszenia zabezpieczenia systemu informatycznego lub stanu wskazującego na istnienie takiej możliwości, do podjęcia odpowiednich kroków stosownie do zasad postępowania w sytuacji naruszenia zabezpieczenia danych osobowych.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2. Przerywając przetwarzanie danych w ciągu godzin pracy, użytkownik powinien co najmni</w:t>
      </w:r>
      <w:r>
        <w:rPr>
          <w:rFonts w:ascii="Trebuchet MS" w:hAnsi="Trebuchet MS"/>
          <w:sz w:val="22"/>
          <w:szCs w:val="22"/>
        </w:rPr>
        <w:t>ej: aktywować wygaszasz ekranu l</w:t>
      </w:r>
      <w:r w:rsidRPr="00FA7AC7">
        <w:rPr>
          <w:rFonts w:ascii="Trebuchet MS" w:hAnsi="Trebuchet MS"/>
          <w:sz w:val="22"/>
          <w:szCs w:val="22"/>
        </w:rPr>
        <w:t>ub w inny sposób zablokować możliwość korzystania ze swego konta użytkownika przez inne osoby. Niemniej jednak zalecane jest w takich przypadkach: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1) skorzystanie z mechanizmu czasowej blokady dostępu do komputera poprzez uruchomienie wygaszacza ekranu z hasłem (hasło powinno być zbieżne z hasłem logowania do systemu);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2) zakończenie pracy</w:t>
      </w:r>
      <w:r w:rsidRPr="00FA7AC7">
        <w:rPr>
          <w:rFonts w:ascii="Trebuchet MS" w:hAnsi="Trebuchet MS"/>
          <w:sz w:val="22"/>
          <w:szCs w:val="22"/>
        </w:rPr>
        <w:t xml:space="preserve"> w systemie informaty</w:t>
      </w:r>
      <w:r>
        <w:rPr>
          <w:rFonts w:ascii="Trebuchet MS" w:hAnsi="Trebuchet MS"/>
          <w:sz w:val="22"/>
          <w:szCs w:val="22"/>
        </w:rPr>
        <w:t>cznym - wylogowanie się z systemu.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3. Po zakończeniu przetwarzania danych osobowych w danym dniu, osoba upoważniona zobowiązana jest do: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1) zakończenia pracy w systemie informatycznym;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2) wylogowania się z systemu informatycznego;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3) wyłączenia sprzętu komputerowego oraz zamknięcia szaf, w których przechowuje się nośniki, na których utrwalone są dane osobowe;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lastRenderedPageBreak/>
        <w:t>4) zamknięcia i opuszczenia pomieszczeń biurowych;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4. Korzystanie z pomieszczeń biurowych oraz ich wyposażenia w celach niezwiązanych z przetwarzaniem danych osobowych wynikających z</w:t>
      </w:r>
      <w:r>
        <w:rPr>
          <w:rFonts w:ascii="Trebuchet MS" w:hAnsi="Trebuchet MS"/>
          <w:sz w:val="22"/>
          <w:szCs w:val="22"/>
        </w:rPr>
        <w:t xml:space="preserve"> </w:t>
      </w:r>
      <w:r w:rsidRPr="00FA7AC7">
        <w:rPr>
          <w:rFonts w:ascii="Trebuchet MS" w:hAnsi="Trebuchet MS"/>
          <w:sz w:val="22"/>
          <w:szCs w:val="22"/>
        </w:rPr>
        <w:t>uzyskanego upoważnienia może następować tylko za zgodą</w:t>
      </w:r>
      <w:r>
        <w:rPr>
          <w:rFonts w:ascii="Trebuchet MS" w:hAnsi="Trebuchet MS"/>
          <w:sz w:val="22"/>
          <w:szCs w:val="22"/>
        </w:rPr>
        <w:t xml:space="preserve"> Administratora danych lub Administratora Bezpieczeństwa I</w:t>
      </w:r>
      <w:r w:rsidRPr="00FA7AC7">
        <w:rPr>
          <w:rFonts w:ascii="Trebuchet MS" w:hAnsi="Trebuchet MS"/>
          <w:sz w:val="22"/>
          <w:szCs w:val="22"/>
        </w:rPr>
        <w:t xml:space="preserve">nformacji </w:t>
      </w:r>
      <w:r w:rsidR="00223807" w:rsidRPr="00936190">
        <w:rPr>
          <w:rFonts w:ascii="Trebuchet MS" w:hAnsi="Trebuchet MS"/>
          <w:color w:val="00B050"/>
        </w:rPr>
        <w:t>(o ile został powołany przez Administratora danych)</w:t>
      </w:r>
      <w:r w:rsidR="00223807">
        <w:rPr>
          <w:rFonts w:ascii="Trebuchet MS" w:hAnsi="Trebuchet MS"/>
          <w:color w:val="00B050"/>
        </w:rPr>
        <w:t xml:space="preserve"> </w:t>
      </w:r>
      <w:r w:rsidRPr="00FA7AC7">
        <w:rPr>
          <w:rFonts w:ascii="Trebuchet MS" w:hAnsi="Trebuchet MS"/>
          <w:sz w:val="22"/>
          <w:szCs w:val="22"/>
        </w:rPr>
        <w:t>i nie może być związane z przetwarzaniem danych znajdując</w:t>
      </w:r>
      <w:r>
        <w:rPr>
          <w:rFonts w:ascii="Trebuchet MS" w:hAnsi="Trebuchet MS"/>
          <w:sz w:val="22"/>
          <w:szCs w:val="22"/>
        </w:rPr>
        <w:t>ych się w zbiorach danych A</w:t>
      </w:r>
      <w:r w:rsidRPr="00FA7AC7">
        <w:rPr>
          <w:rFonts w:ascii="Trebuchet MS" w:hAnsi="Trebuchet MS"/>
          <w:sz w:val="22"/>
          <w:szCs w:val="22"/>
        </w:rPr>
        <w:t>dministratora danych.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5. Nośniki informacji oraz wydruki z danymi osobowymi, które nie są przeznaczone do udostępnienia, przechowuje się w warunkach uniemożliwiających dostęp do nich osobom niepowołanym.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Pr="00223807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223807">
        <w:rPr>
          <w:rFonts w:ascii="Trebuchet MS" w:hAnsi="Trebuchet MS"/>
          <w:b/>
          <w:sz w:val="22"/>
          <w:szCs w:val="22"/>
          <w:u w:val="single"/>
        </w:rPr>
        <w:t>ROZDZIAŁ V</w:t>
      </w:r>
    </w:p>
    <w:p w:rsidR="00CE0EAE" w:rsidRPr="00223807" w:rsidRDefault="00223807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223807">
        <w:rPr>
          <w:rFonts w:ascii="Trebuchet MS" w:hAnsi="Trebuchet MS"/>
          <w:b/>
          <w:sz w:val="22"/>
          <w:szCs w:val="22"/>
        </w:rPr>
        <w:t xml:space="preserve">Procedury rejestracji użytkowników </w:t>
      </w: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>
        <w:rPr>
          <w:rFonts w:ascii="Trebuchet MS" w:hAnsi="Trebuchet MS"/>
          <w:sz w:val="22"/>
          <w:szCs w:val="22"/>
        </w:rPr>
        <w:t xml:space="preserve"> 8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 xml:space="preserve">1. Użytkownikiem </w:t>
      </w:r>
      <w:r>
        <w:rPr>
          <w:rFonts w:ascii="Trebuchet MS" w:hAnsi="Trebuchet MS"/>
          <w:sz w:val="22"/>
          <w:szCs w:val="22"/>
        </w:rPr>
        <w:t>systemu informatycznego</w:t>
      </w:r>
      <w:r w:rsidRPr="00FA7AC7">
        <w:rPr>
          <w:rFonts w:ascii="Trebuchet MS" w:hAnsi="Trebuchet MS"/>
          <w:sz w:val="22"/>
          <w:szCs w:val="22"/>
        </w:rPr>
        <w:t xml:space="preserve"> może być jedynie osoba posiadająca</w:t>
      </w:r>
      <w:r>
        <w:rPr>
          <w:rFonts w:ascii="Trebuchet MS" w:hAnsi="Trebuchet MS"/>
          <w:sz w:val="22"/>
          <w:szCs w:val="22"/>
        </w:rPr>
        <w:t xml:space="preserve"> odpowiednie </w:t>
      </w:r>
      <w:r w:rsidRPr="00FA7AC7">
        <w:rPr>
          <w:rFonts w:ascii="Trebuchet MS" w:hAnsi="Trebuchet MS"/>
          <w:sz w:val="22"/>
          <w:szCs w:val="22"/>
        </w:rPr>
        <w:t>upoważnienie</w:t>
      </w:r>
      <w:r>
        <w:rPr>
          <w:rFonts w:ascii="Trebuchet MS" w:hAnsi="Trebuchet MS"/>
          <w:sz w:val="22"/>
          <w:szCs w:val="22"/>
        </w:rPr>
        <w:t xml:space="preserve"> </w:t>
      </w:r>
      <w:r w:rsidRPr="00FA7AC7">
        <w:rPr>
          <w:rFonts w:ascii="Trebuchet MS" w:hAnsi="Trebuchet MS"/>
          <w:sz w:val="22"/>
          <w:szCs w:val="22"/>
        </w:rPr>
        <w:t>i zarejestrowana w rejestrze użytkowników.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2. Rejestr</w:t>
      </w:r>
      <w:r>
        <w:rPr>
          <w:rFonts w:ascii="Trebuchet MS" w:hAnsi="Trebuchet MS"/>
          <w:sz w:val="22"/>
          <w:szCs w:val="22"/>
        </w:rPr>
        <w:t xml:space="preserve"> użytkowników systemu prowadzi </w:t>
      </w:r>
      <w:r w:rsidR="00223807">
        <w:rPr>
          <w:rFonts w:ascii="Trebuchet MS" w:hAnsi="Trebuchet MS"/>
          <w:sz w:val="22"/>
          <w:szCs w:val="22"/>
        </w:rPr>
        <w:t xml:space="preserve">Administrator Danych bądź </w:t>
      </w:r>
      <w:r>
        <w:rPr>
          <w:rFonts w:ascii="Trebuchet MS" w:hAnsi="Trebuchet MS"/>
          <w:sz w:val="22"/>
          <w:szCs w:val="22"/>
        </w:rPr>
        <w:t>A</w:t>
      </w:r>
      <w:r w:rsidRPr="00FA7AC7">
        <w:rPr>
          <w:rFonts w:ascii="Trebuchet MS" w:hAnsi="Trebuchet MS"/>
          <w:sz w:val="22"/>
          <w:szCs w:val="22"/>
        </w:rPr>
        <w:t xml:space="preserve">dministrator </w:t>
      </w:r>
      <w:r>
        <w:rPr>
          <w:rFonts w:ascii="Trebuchet MS" w:hAnsi="Trebuchet MS"/>
          <w:sz w:val="22"/>
          <w:szCs w:val="22"/>
        </w:rPr>
        <w:t>Bezpieczeństwa I</w:t>
      </w:r>
      <w:r w:rsidRPr="00FA7AC7">
        <w:rPr>
          <w:rFonts w:ascii="Trebuchet MS" w:hAnsi="Trebuchet MS"/>
          <w:sz w:val="22"/>
          <w:szCs w:val="22"/>
        </w:rPr>
        <w:t>nformacji</w:t>
      </w:r>
      <w:r w:rsidR="00223807">
        <w:rPr>
          <w:rFonts w:ascii="Trebuchet MS" w:hAnsi="Trebuchet MS"/>
          <w:sz w:val="22"/>
          <w:szCs w:val="22"/>
        </w:rPr>
        <w:t xml:space="preserve"> </w:t>
      </w:r>
      <w:r w:rsidR="00223807" w:rsidRPr="00936190">
        <w:rPr>
          <w:rFonts w:ascii="Trebuchet MS" w:hAnsi="Trebuchet MS"/>
          <w:color w:val="00B050"/>
        </w:rPr>
        <w:t>(o ile został powołany przez Administratora danych)</w:t>
      </w:r>
      <w:r w:rsidRPr="00FA7AC7">
        <w:rPr>
          <w:rFonts w:ascii="Trebuchet MS" w:hAnsi="Trebuchet MS"/>
          <w:sz w:val="22"/>
          <w:szCs w:val="22"/>
        </w:rPr>
        <w:t>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3. Każdy zarejestrowany użytkownik korzysta z przydzielonego mu konta użytkownika, opatrzonego identyfikatorem i hasłem dostępu.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4. Nadawanie identyfikatorów i przydzielanie haseł;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w celu jednoznacznego określenia użytkowników przyjmuje się następującą metodologię nadawania nazw kont: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pierwsza litera imienia + nazwisko (nie używając polskich znaków i wielkich liter);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hasło składa się z co najmniej 8 znaków; zalecane jest, aby zawierało małe i wielkie litery oraz cyfry i znaki specjalne;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zmiana hasła powinna być wykony</w:t>
      </w:r>
      <w:r w:rsidR="00223807" w:rsidRPr="00223807">
        <w:rPr>
          <w:rFonts w:ascii="Trebuchet MS" w:hAnsi="Trebuchet MS"/>
        </w:rPr>
        <w:t>wana nie rzadziej niż co 30 dni. W</w:t>
      </w:r>
      <w:r w:rsidRPr="00223807">
        <w:rPr>
          <w:rFonts w:ascii="Trebuchet MS" w:hAnsi="Trebuchet MS"/>
        </w:rPr>
        <w:t xml:space="preserve"> systemie inf</w:t>
      </w:r>
      <w:r w:rsidR="00223807" w:rsidRPr="00223807">
        <w:rPr>
          <w:rFonts w:ascii="Trebuchet MS" w:hAnsi="Trebuchet MS"/>
        </w:rPr>
        <w:t>ormatycznym</w:t>
      </w:r>
      <w:r w:rsidRPr="00223807">
        <w:rPr>
          <w:rFonts w:ascii="Trebuchet MS" w:hAnsi="Trebuchet MS"/>
        </w:rPr>
        <w:t xml:space="preserve"> zapewnia się automatyczne wymuszanie zmiany hasła,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identyfikator użytkownika powinien być inny dla każdego użytkownika, a po jego wyrejestrowaniu z systemu informatycznego, nie powinien być przydzielany innej osobie;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identyfikatory użytkowników ujawnione są w wykazie osób upoważnionych do przetwarzaniu danych osobowych;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hasła pozostają tajne, każdy użytkownik jest zobowiązany do zachowania w tajemnicy swego hasła, także po jego zmianie;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lastRenderedPageBreak/>
        <w:t>obowiązek ten rozciąga się także na okres po upływie ważności hasła;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hasło, co do którego zaistniało choćby podejrzenie ujawnienia powinno być niezwłocznie zmienione przez użytkownika;</w:t>
      </w:r>
    </w:p>
    <w:p w:rsidR="00CE0EAE" w:rsidRPr="00223807" w:rsidRDefault="00CE0EAE" w:rsidP="002238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23807">
        <w:rPr>
          <w:rFonts w:ascii="Trebuchet MS" w:hAnsi="Trebuchet MS"/>
        </w:rPr>
        <w:t>utrata upoważnienia do przetwarzania danych osobowych, powoduje natychmiastowe usunięcie z grona użytkowników systemu informatycznego.</w:t>
      </w: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223807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223807">
        <w:rPr>
          <w:rFonts w:ascii="Trebuchet MS" w:hAnsi="Trebuchet MS"/>
          <w:b/>
          <w:sz w:val="22"/>
          <w:szCs w:val="22"/>
          <w:u w:val="single"/>
        </w:rPr>
        <w:t>ROZDZIAŁ VI</w:t>
      </w:r>
    </w:p>
    <w:p w:rsidR="00CE0EAE" w:rsidRPr="00223807" w:rsidRDefault="00223807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223807">
        <w:rPr>
          <w:rFonts w:ascii="Trebuchet MS" w:hAnsi="Trebuchet MS"/>
          <w:b/>
          <w:sz w:val="22"/>
          <w:szCs w:val="22"/>
        </w:rPr>
        <w:t xml:space="preserve">Kopie bezpieczeństwa </w:t>
      </w: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>
        <w:rPr>
          <w:rFonts w:ascii="Trebuchet MS" w:hAnsi="Trebuchet MS"/>
          <w:sz w:val="22"/>
          <w:szCs w:val="22"/>
        </w:rPr>
        <w:t xml:space="preserve"> 9</w:t>
      </w:r>
    </w:p>
    <w:p w:rsidR="00CE0EAE" w:rsidRDefault="00CE0EAE" w:rsidP="00CE0EAE">
      <w:pPr>
        <w:spacing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Urządzenia i systemy informatyczne służące do przetwarzania danych osobowych, zasilane energią elektryczną, powinny być zabezpieczone przed utratą tych danych wskutek awarii zasilania lub zakłóceń w sieci zasilającej.</w:t>
      </w:r>
      <w:r>
        <w:rPr>
          <w:rFonts w:ascii="Trebuchet MS" w:hAnsi="Trebuchet MS"/>
          <w:sz w:val="22"/>
          <w:szCs w:val="22"/>
        </w:rPr>
        <w:t xml:space="preserve"> </w:t>
      </w:r>
      <w:r w:rsidRPr="00FA7AC7">
        <w:rPr>
          <w:rFonts w:ascii="Trebuchet MS" w:hAnsi="Trebuchet MS"/>
          <w:sz w:val="22"/>
          <w:szCs w:val="22"/>
        </w:rPr>
        <w:t>Zabezpieczenie to powinno być tak skonstruowane, by umożliwiało zapisanie danych we wszystkich uruchomionych aplikacjach i wykonanie kopii bezpieczeństwa.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§ 10</w:t>
      </w:r>
    </w:p>
    <w:p w:rsidR="00CE0EAE" w:rsidRP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>Kopie bezpieczeństwa powinny być wykonywane codziennie (od poniedziałku do piątku).</w:t>
      </w:r>
    </w:p>
    <w:p w:rsidR="00CE0EAE" w:rsidRP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 xml:space="preserve">W </w:t>
      </w:r>
      <w:r w:rsidR="00223807" w:rsidRPr="00EE7683">
        <w:rPr>
          <w:rFonts w:ascii="Trebuchet MS" w:hAnsi="Trebuchet MS"/>
          <w:highlight w:val="yellow"/>
        </w:rPr>
        <w:t>nazwa podmiotu</w:t>
      </w:r>
      <w:r w:rsidRPr="00EE7683">
        <w:rPr>
          <w:rFonts w:ascii="Trebuchet MS" w:hAnsi="Trebuchet MS"/>
        </w:rPr>
        <w:t xml:space="preserve"> do tworzenia kopii bezpieczeństwa wykorzystuje się </w:t>
      </w:r>
      <w:r w:rsidR="00223807" w:rsidRPr="00EE7683">
        <w:rPr>
          <w:rFonts w:ascii="Trebuchet MS" w:hAnsi="Trebuchet MS"/>
          <w:highlight w:val="yellow"/>
        </w:rPr>
        <w:t xml:space="preserve">nazwa urządzenia do </w:t>
      </w:r>
      <w:r w:rsidR="00EE7683" w:rsidRPr="00EE7683">
        <w:rPr>
          <w:rFonts w:ascii="Trebuchet MS" w:hAnsi="Trebuchet MS"/>
          <w:highlight w:val="yellow"/>
        </w:rPr>
        <w:t xml:space="preserve">tworzenia i </w:t>
      </w:r>
      <w:r w:rsidR="00223807" w:rsidRPr="00EE7683">
        <w:rPr>
          <w:rFonts w:ascii="Trebuchet MS" w:hAnsi="Trebuchet MS"/>
          <w:highlight w:val="yellow"/>
        </w:rPr>
        <w:t>zapisywania kopii bezpieczeństwa</w:t>
      </w:r>
      <w:r w:rsidRPr="00EE7683">
        <w:rPr>
          <w:rFonts w:ascii="Trebuchet MS" w:hAnsi="Trebuchet MS"/>
        </w:rPr>
        <w:t xml:space="preserve"> lub inne dostępne na rynku urządzenia przeznaczone do tworzenia kopii zapasowych.</w:t>
      </w:r>
    </w:p>
    <w:p w:rsid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>Tworzenie kopii bezpieczeństwa odbywa się poprzez</w:t>
      </w:r>
      <w:r w:rsidR="00EE7683" w:rsidRPr="00EE7683">
        <w:rPr>
          <w:rFonts w:ascii="Trebuchet MS" w:hAnsi="Trebuchet MS"/>
        </w:rPr>
        <w:t xml:space="preserve"> </w:t>
      </w:r>
      <w:r w:rsidR="00EE7683" w:rsidRPr="00EE7683">
        <w:rPr>
          <w:rFonts w:ascii="Trebuchet MS" w:hAnsi="Trebuchet MS"/>
          <w:highlight w:val="yellow"/>
        </w:rPr>
        <w:t>należy wskazać sposób tworzenia kopii np</w:t>
      </w:r>
      <w:r w:rsidR="00EE7683" w:rsidRPr="00DE750E">
        <w:rPr>
          <w:rFonts w:ascii="Trebuchet MS" w:hAnsi="Trebuchet MS"/>
          <w:highlight w:val="yellow"/>
        </w:rPr>
        <w:t>. poprzez codzienne, automatyczne zgranie danych do dysku zewnętrznego</w:t>
      </w:r>
      <w:r w:rsidRPr="00DE750E">
        <w:rPr>
          <w:rFonts w:ascii="Trebuchet MS" w:hAnsi="Trebuchet MS"/>
          <w:highlight w:val="yellow"/>
        </w:rPr>
        <w:t>.</w:t>
      </w:r>
    </w:p>
    <w:p w:rsidR="00EE7683" w:rsidRDefault="00EE7683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Osobą odpowiedzialną za tworzenie kopii zapasowych oraz weryfikację zgodnie z pkt 9</w:t>
      </w:r>
      <w:r w:rsidR="002A7F88">
        <w:rPr>
          <w:rFonts w:ascii="Trebuchet MS" w:hAnsi="Trebuchet MS"/>
        </w:rPr>
        <w:t xml:space="preserve"> jest </w:t>
      </w:r>
      <w:r w:rsidR="002A7F88" w:rsidRPr="002A7F88">
        <w:rPr>
          <w:rFonts w:ascii="Trebuchet MS" w:hAnsi="Trebuchet MS"/>
          <w:highlight w:val="yellow"/>
        </w:rPr>
        <w:t xml:space="preserve">wskazać osobę (np. </w:t>
      </w:r>
      <w:r w:rsidR="002A7F88" w:rsidRPr="00DE750E">
        <w:rPr>
          <w:rFonts w:ascii="Trebuchet MS" w:hAnsi="Trebuchet MS"/>
          <w:highlight w:val="yellow"/>
        </w:rPr>
        <w:t>Administrator Danych, Administrator Bezpieczeństwa Informacji, inna wskazana osoba).</w:t>
      </w:r>
      <w:r w:rsidR="002A7F88">
        <w:rPr>
          <w:rFonts w:ascii="Trebuchet MS" w:hAnsi="Trebuchet MS"/>
        </w:rPr>
        <w:t xml:space="preserve"> </w:t>
      </w:r>
    </w:p>
    <w:p w:rsid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>Tworzone kopie bezpieczeństwa powinny być opisane w sposób pozwalający na określenie ich zawartości.</w:t>
      </w:r>
    </w:p>
    <w:p w:rsid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>Kopie bezpieczeństwa nie powinny być przechowywane w tych samych pomieszczeniach, w których przechowywane są zbiory danych osobowych eksploatowane na bieżąco.</w:t>
      </w:r>
    </w:p>
    <w:p w:rsid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>Ewentualne dodatkowe kopie bezpieczeństwa należy przechowywać w innym miejscu niż kopie pierwotne.</w:t>
      </w:r>
    </w:p>
    <w:p w:rsid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lastRenderedPageBreak/>
        <w:t>Kopie bezpieczeństwa powinny być przech</w:t>
      </w:r>
      <w:r w:rsidR="00EE7683" w:rsidRPr="00EE7683">
        <w:rPr>
          <w:rFonts w:ascii="Trebuchet MS" w:hAnsi="Trebuchet MS"/>
        </w:rPr>
        <w:t xml:space="preserve">owywane </w:t>
      </w:r>
      <w:r w:rsidRPr="00EE7683">
        <w:rPr>
          <w:rFonts w:ascii="Trebuchet MS" w:hAnsi="Trebuchet MS"/>
        </w:rPr>
        <w:t>w sejfie lub</w:t>
      </w:r>
      <w:r w:rsidR="00EE7683" w:rsidRPr="00EE7683">
        <w:rPr>
          <w:rFonts w:ascii="Trebuchet MS" w:hAnsi="Trebuchet MS"/>
        </w:rPr>
        <w:t xml:space="preserve"> </w:t>
      </w:r>
      <w:r w:rsidRPr="00EE7683">
        <w:rPr>
          <w:rFonts w:ascii="Trebuchet MS" w:hAnsi="Trebuchet MS"/>
        </w:rPr>
        <w:t>w przypadku braku takiej możliwości w zamkniętych szafach, znajdujących się w pomieszczeniach, które również są zamykane na klucz.</w:t>
      </w:r>
    </w:p>
    <w:p w:rsid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>Kopie bezpieczeństwa</w:t>
      </w:r>
      <w:r w:rsidR="00EE7683" w:rsidRPr="00EE7683">
        <w:rPr>
          <w:rFonts w:ascii="Trebuchet MS" w:hAnsi="Trebuchet MS"/>
        </w:rPr>
        <w:t xml:space="preserve"> należy </w:t>
      </w:r>
      <w:r w:rsidRPr="00EE7683">
        <w:rPr>
          <w:rFonts w:ascii="Trebuchet MS" w:hAnsi="Trebuchet MS"/>
        </w:rPr>
        <w:t>okresowo sprawdzać pod kątem ich dalszej przydatności do odtworzenia da</w:t>
      </w:r>
      <w:r w:rsidR="00EE7683" w:rsidRPr="00EE7683">
        <w:rPr>
          <w:rFonts w:ascii="Trebuchet MS" w:hAnsi="Trebuchet MS"/>
        </w:rPr>
        <w:t xml:space="preserve">nych w przypadku awarii systemu oraz </w:t>
      </w:r>
      <w:r w:rsidRPr="00EE7683">
        <w:rPr>
          <w:rFonts w:ascii="Trebuchet MS" w:hAnsi="Trebuchet MS"/>
        </w:rPr>
        <w:t>bezzwłocznie usuwać po ustaniu ich użyteczności.</w:t>
      </w:r>
    </w:p>
    <w:p w:rsid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>Kopie bezpieczeństwa, które uległy uszkodzeniu lub stały się niepotrzebne pozbawia się zapisu danych w sposób uniemożliwiający ich odtworzenie.</w:t>
      </w:r>
    </w:p>
    <w:p w:rsidR="00CE0EAE" w:rsidRPr="00EE7683" w:rsidRDefault="00CE0EAE" w:rsidP="00DE750E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Trebuchet MS" w:hAnsi="Trebuchet MS"/>
        </w:rPr>
      </w:pPr>
      <w:r w:rsidRPr="00EE7683">
        <w:rPr>
          <w:rFonts w:ascii="Trebuchet MS" w:hAnsi="Trebuchet MS"/>
        </w:rPr>
        <w:t>Jeżeli pozbawienie zapisu nie jest możliwe, kopie są niszczone w sposób uniemożliwiający odczytanie bądź odtworzenie danych zawartych na nośniku kopii.</w:t>
      </w:r>
    </w:p>
    <w:p w:rsidR="00CE0EAE" w:rsidRDefault="00CE0EAE" w:rsidP="00CE0EAE">
      <w:pPr>
        <w:tabs>
          <w:tab w:val="left" w:pos="360"/>
        </w:tabs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Pr="001665C3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1665C3">
        <w:rPr>
          <w:rFonts w:ascii="Trebuchet MS" w:hAnsi="Trebuchet MS"/>
          <w:b/>
          <w:sz w:val="22"/>
          <w:szCs w:val="22"/>
          <w:u w:val="single"/>
        </w:rPr>
        <w:t>ROZDZIAŁ VII</w:t>
      </w:r>
    </w:p>
    <w:p w:rsidR="00CE0EAE" w:rsidRPr="001665C3" w:rsidRDefault="001665C3" w:rsidP="001665C3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1665C3">
        <w:rPr>
          <w:rFonts w:ascii="Trebuchet MS" w:hAnsi="Trebuchet MS"/>
          <w:b/>
          <w:sz w:val="22"/>
          <w:szCs w:val="22"/>
        </w:rPr>
        <w:t xml:space="preserve">Sposób i czas przechowywania oraz zasady likwidacji nośników informacji </w:t>
      </w: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="00821E8B">
        <w:rPr>
          <w:rFonts w:ascii="Trebuchet MS" w:hAnsi="Trebuchet MS"/>
          <w:sz w:val="22"/>
          <w:szCs w:val="22"/>
        </w:rPr>
        <w:t xml:space="preserve"> 11</w:t>
      </w:r>
    </w:p>
    <w:p w:rsidR="00CE0EAE" w:rsidRPr="001665C3" w:rsidRDefault="00CE0EAE" w:rsidP="001665C3">
      <w:pPr>
        <w:pStyle w:val="Akapitzlist"/>
        <w:numPr>
          <w:ilvl w:val="2"/>
          <w:numId w:val="7"/>
        </w:numPr>
        <w:spacing w:line="360" w:lineRule="auto"/>
        <w:ind w:left="567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Wydruki komputerowe z systemu, zawierające dane osobowe są sporządzane jedynie dla celów operacyjnych.</w:t>
      </w:r>
    </w:p>
    <w:p w:rsidR="00CE0EAE" w:rsidRPr="001665C3" w:rsidRDefault="00CE0EAE" w:rsidP="001665C3">
      <w:pPr>
        <w:pStyle w:val="Akapitzlist"/>
        <w:numPr>
          <w:ilvl w:val="2"/>
          <w:numId w:val="7"/>
        </w:numPr>
        <w:spacing w:line="360" w:lineRule="auto"/>
        <w:ind w:left="567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Wydruk komputerowy z systemu, zawierający dane osobowe, po odpowiednim opisaniu i oznaczeniu, podlega zasadom ochrony danych osobowych przetwarzanych metodami tradycyjnymi.</w:t>
      </w:r>
    </w:p>
    <w:p w:rsidR="00CE0EAE" w:rsidRPr="001665C3" w:rsidRDefault="00CE0EAE" w:rsidP="001665C3">
      <w:pPr>
        <w:pStyle w:val="Akapitzlist"/>
        <w:numPr>
          <w:ilvl w:val="2"/>
          <w:numId w:val="7"/>
        </w:numPr>
        <w:spacing w:line="360" w:lineRule="auto"/>
        <w:ind w:left="567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Wydruki ze zbiorów danych osobowych tworzone i używane do celów roboczych, (operacyjnych) przechowywane są w zamykanych szafach.</w:t>
      </w:r>
    </w:p>
    <w:p w:rsidR="00CE0EAE" w:rsidRPr="001665C3" w:rsidRDefault="00CE0EAE" w:rsidP="001665C3">
      <w:pPr>
        <w:pStyle w:val="Akapitzlist"/>
        <w:numPr>
          <w:ilvl w:val="2"/>
          <w:numId w:val="7"/>
        </w:numPr>
        <w:spacing w:line="360" w:lineRule="auto"/>
        <w:ind w:left="567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Nośniki magnetyczne, optyczne i inne nośniki informatyczne, zawierające dane osobowe, przechowywane są w odpowiednich, przeznaczonych do tego zamykanych szafach.</w:t>
      </w:r>
    </w:p>
    <w:p w:rsidR="00CE0EAE" w:rsidRPr="001665C3" w:rsidRDefault="00CE0EAE" w:rsidP="001665C3">
      <w:pPr>
        <w:pStyle w:val="Akapitzlist"/>
        <w:numPr>
          <w:ilvl w:val="2"/>
          <w:numId w:val="7"/>
        </w:numPr>
        <w:spacing w:line="360" w:lineRule="auto"/>
        <w:ind w:left="567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Likwidacja wydruków z systemu, zawierających dane osobowe odbywa się za pomocą niszczarki do dokumentów lub w inny sposób, trwale uniemożliwiający odczytanie danych.</w:t>
      </w:r>
    </w:p>
    <w:p w:rsidR="00CE0EAE" w:rsidRPr="001665C3" w:rsidRDefault="00CE0EAE" w:rsidP="001665C3">
      <w:pPr>
        <w:pStyle w:val="Akapitzlist"/>
        <w:numPr>
          <w:ilvl w:val="2"/>
          <w:numId w:val="7"/>
        </w:numPr>
        <w:spacing w:line="360" w:lineRule="auto"/>
        <w:ind w:left="567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Z urządzeń, dysków lub innych nośników informatycznych, które zostały przeznaczone do przekazania innemu podmiotowi, usuwa się zapisane na nich dane.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D1423" w:rsidRDefault="00CD1423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D1423" w:rsidRDefault="00CD1423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1665C3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1665C3">
        <w:rPr>
          <w:rFonts w:ascii="Trebuchet MS" w:hAnsi="Trebuchet MS"/>
          <w:b/>
          <w:sz w:val="22"/>
          <w:szCs w:val="22"/>
          <w:u w:val="single"/>
        </w:rPr>
        <w:lastRenderedPageBreak/>
        <w:t>ROZDZIAŁ VIII</w:t>
      </w:r>
    </w:p>
    <w:p w:rsidR="00CE0EAE" w:rsidRPr="001665C3" w:rsidRDefault="001665C3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1665C3">
        <w:rPr>
          <w:rFonts w:ascii="Trebuchet MS" w:hAnsi="Trebuchet MS"/>
          <w:b/>
          <w:sz w:val="22"/>
          <w:szCs w:val="22"/>
        </w:rPr>
        <w:t>Ochrona antywirusowa</w:t>
      </w: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 xml:space="preserve">§ </w:t>
      </w:r>
      <w:r w:rsidR="00821E8B">
        <w:rPr>
          <w:rFonts w:ascii="Trebuchet MS" w:hAnsi="Trebuchet MS"/>
          <w:sz w:val="22"/>
          <w:szCs w:val="22"/>
        </w:rPr>
        <w:t>12</w:t>
      </w:r>
    </w:p>
    <w:p w:rsidR="00CE0EAE" w:rsidRPr="001665C3" w:rsidRDefault="00CE0EAE" w:rsidP="001665C3">
      <w:pPr>
        <w:pStyle w:val="Akapitzlist"/>
        <w:numPr>
          <w:ilvl w:val="2"/>
          <w:numId w:val="2"/>
        </w:numPr>
        <w:spacing w:line="360" w:lineRule="auto"/>
        <w:ind w:left="709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Ochrona antywirusowa jest realizowana poprzez zainstalowanie odpowiedniego oprogramowania antywirusowego.</w:t>
      </w:r>
    </w:p>
    <w:p w:rsidR="00CE0EAE" w:rsidRPr="001665C3" w:rsidRDefault="00CE0EAE" w:rsidP="001665C3">
      <w:pPr>
        <w:pStyle w:val="Akapitzlist"/>
        <w:numPr>
          <w:ilvl w:val="2"/>
          <w:numId w:val="2"/>
        </w:numPr>
        <w:spacing w:line="360" w:lineRule="auto"/>
        <w:ind w:left="709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 xml:space="preserve">W przypadku wykrycia wirusa komputerowego, użytkownik systemu zobowiązany jest do natychmiastowego poinformowania o tym fakcie </w:t>
      </w:r>
      <w:r w:rsidR="001665C3" w:rsidRPr="001665C3">
        <w:rPr>
          <w:rFonts w:ascii="Trebuchet MS" w:hAnsi="Trebuchet MS"/>
        </w:rPr>
        <w:t xml:space="preserve">Administratora Danych lub </w:t>
      </w:r>
      <w:r w:rsidRPr="001665C3">
        <w:rPr>
          <w:rFonts w:ascii="Trebuchet MS" w:hAnsi="Trebuchet MS"/>
        </w:rPr>
        <w:t>Administ</w:t>
      </w:r>
      <w:r w:rsidR="001665C3" w:rsidRPr="001665C3">
        <w:rPr>
          <w:rFonts w:ascii="Trebuchet MS" w:hAnsi="Trebuchet MS"/>
        </w:rPr>
        <w:t>ratora Bezpieczeństwa Informacji (o ile został powołany przez Administratora danych)</w:t>
      </w:r>
      <w:r w:rsidRPr="001665C3">
        <w:rPr>
          <w:rFonts w:ascii="Trebuchet MS" w:hAnsi="Trebuchet MS"/>
        </w:rPr>
        <w:t>.</w:t>
      </w:r>
    </w:p>
    <w:p w:rsidR="00CE0EAE" w:rsidRPr="001665C3" w:rsidRDefault="00CE0EAE" w:rsidP="001665C3">
      <w:pPr>
        <w:pStyle w:val="Akapitzlist"/>
        <w:numPr>
          <w:ilvl w:val="2"/>
          <w:numId w:val="2"/>
        </w:numPr>
        <w:spacing w:line="360" w:lineRule="auto"/>
        <w:ind w:left="709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System informatyczny podlega regularnej, (co najmniej raz w tygodniu) kontroli pod kątem obecności wirusów komputerowych.</w:t>
      </w:r>
    </w:p>
    <w:p w:rsidR="00CE0EAE" w:rsidRPr="001665C3" w:rsidRDefault="00CE0EAE" w:rsidP="001665C3">
      <w:pPr>
        <w:pStyle w:val="Akapitzlist"/>
        <w:numPr>
          <w:ilvl w:val="2"/>
          <w:numId w:val="2"/>
        </w:numPr>
        <w:spacing w:line="360" w:lineRule="auto"/>
        <w:ind w:left="709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Wykryte zagrożenia usuwa się niezwłocznie z systemu informatycznego.</w:t>
      </w:r>
    </w:p>
    <w:p w:rsidR="00CE0EAE" w:rsidRDefault="00CE0EAE" w:rsidP="001665C3">
      <w:pPr>
        <w:pStyle w:val="Akapitzlist"/>
        <w:numPr>
          <w:ilvl w:val="2"/>
          <w:numId w:val="2"/>
        </w:numPr>
        <w:spacing w:line="360" w:lineRule="auto"/>
        <w:ind w:left="709"/>
        <w:jc w:val="both"/>
        <w:rPr>
          <w:rFonts w:ascii="Trebuchet MS" w:hAnsi="Trebuchet MS"/>
        </w:rPr>
      </w:pPr>
      <w:r w:rsidRPr="001665C3">
        <w:rPr>
          <w:rFonts w:ascii="Trebuchet MS" w:hAnsi="Trebuchet MS"/>
        </w:rPr>
        <w:t>Przed przystąpieniem do unieszkodliwienia wirusa, należy zabezpieczyć dane zawarte w systemie przed ich utratą.</w:t>
      </w:r>
    </w:p>
    <w:p w:rsidR="001665C3" w:rsidRPr="001665C3" w:rsidRDefault="001665C3" w:rsidP="001665C3">
      <w:pPr>
        <w:pStyle w:val="Akapitzlist"/>
        <w:numPr>
          <w:ilvl w:val="2"/>
          <w:numId w:val="2"/>
        </w:num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Osobą odpowiedzialną za </w:t>
      </w:r>
      <w:r w:rsidR="00090389">
        <w:rPr>
          <w:rFonts w:ascii="Trebuchet MS" w:hAnsi="Trebuchet MS"/>
        </w:rPr>
        <w:t xml:space="preserve">powyższe działania jest </w:t>
      </w:r>
      <w:r w:rsidR="00090389" w:rsidRPr="00090389">
        <w:rPr>
          <w:rFonts w:ascii="Trebuchet MS" w:hAnsi="Trebuchet MS"/>
          <w:highlight w:val="yellow"/>
        </w:rPr>
        <w:t xml:space="preserve">wskazanie kto jest odpowiedzialny (jeżeli system obsługuje informatyk bądź jakiś </w:t>
      </w:r>
      <w:r w:rsidR="00090389">
        <w:rPr>
          <w:rFonts w:ascii="Trebuchet MS" w:hAnsi="Trebuchet MS"/>
          <w:highlight w:val="yellow"/>
        </w:rPr>
        <w:t xml:space="preserve">inny </w:t>
      </w:r>
      <w:r w:rsidR="00090389" w:rsidRPr="00090389">
        <w:rPr>
          <w:rFonts w:ascii="Trebuchet MS" w:hAnsi="Trebuchet MS"/>
          <w:highlight w:val="yellow"/>
        </w:rPr>
        <w:t>podmiot zewnętrzny również proszę wskazać; jeżeli nie będzie wskazania to odpowiedzialność ponosi Administrator danych bądź Administrator Bezpieczeństwa Informacji – o ile został powołany).</w:t>
      </w:r>
    </w:p>
    <w:p w:rsidR="001665C3" w:rsidRDefault="001665C3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Pr="00090389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90389">
        <w:rPr>
          <w:rFonts w:ascii="Trebuchet MS" w:hAnsi="Trebuchet MS"/>
          <w:b/>
          <w:sz w:val="22"/>
          <w:szCs w:val="22"/>
          <w:u w:val="single"/>
        </w:rPr>
        <w:t>ROZDZIAŁ IX</w:t>
      </w:r>
    </w:p>
    <w:p w:rsidR="00CE0EAE" w:rsidRDefault="00090389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090389">
        <w:rPr>
          <w:rFonts w:ascii="Trebuchet MS" w:hAnsi="Trebuchet MS"/>
          <w:b/>
          <w:sz w:val="22"/>
          <w:szCs w:val="22"/>
        </w:rPr>
        <w:t xml:space="preserve">Konserwacja i naprawa systemu przetwarzającego dane osobowe </w:t>
      </w:r>
    </w:p>
    <w:p w:rsidR="00090389" w:rsidRPr="00090389" w:rsidRDefault="00090389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CE0EAE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="00821E8B">
        <w:rPr>
          <w:rFonts w:ascii="Trebuchet MS" w:hAnsi="Trebuchet MS"/>
          <w:sz w:val="22"/>
          <w:szCs w:val="22"/>
        </w:rPr>
        <w:t xml:space="preserve"> 13</w:t>
      </w:r>
    </w:p>
    <w:p w:rsidR="00CE0EAE" w:rsidRPr="00090389" w:rsidRDefault="00CE0EAE" w:rsidP="0009038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/>
        </w:rPr>
      </w:pPr>
      <w:r w:rsidRPr="00090389">
        <w:rPr>
          <w:rFonts w:ascii="Trebuchet MS" w:hAnsi="Trebuchet MS"/>
        </w:rPr>
        <w:t>Prace bieżące w dziedzinie konserwacji i naprawy systemu przetwarzającego dane osobowe prowadzi osoba odpowiedzialna za te czynności lub w wypadku konieczności zaangażowania do w/w czynności przedsiębiorcy zajmującego się zawodowo ich wykonywaniem, są one wykonywane pod bezpośrednim nadzorem Administratora danych lub Administratora Bezpieczeństwa Informacji.</w:t>
      </w:r>
    </w:p>
    <w:p w:rsidR="00CE0EAE" w:rsidRPr="00090389" w:rsidRDefault="00CE0EAE" w:rsidP="0009038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/>
        </w:rPr>
      </w:pPr>
      <w:r w:rsidRPr="00090389">
        <w:rPr>
          <w:rFonts w:ascii="Trebuchet MS" w:hAnsi="Trebuchet MS"/>
        </w:rPr>
        <w:t>Administrator danych lub Administrator Bezpieczeństwa Informacji mogą upoważniać pracowników Biura do nadzorowania bieżących na</w:t>
      </w:r>
      <w:r w:rsidR="00090389" w:rsidRPr="00090389">
        <w:rPr>
          <w:rFonts w:ascii="Trebuchet MS" w:hAnsi="Trebuchet MS"/>
        </w:rPr>
        <w:t>praw w dziedzinie konserwacji i </w:t>
      </w:r>
      <w:r w:rsidRPr="00090389">
        <w:rPr>
          <w:rFonts w:ascii="Trebuchet MS" w:hAnsi="Trebuchet MS"/>
        </w:rPr>
        <w:t>napraw.</w:t>
      </w:r>
      <w:r w:rsidR="00090389">
        <w:rPr>
          <w:rFonts w:ascii="Trebuchet MS" w:hAnsi="Trebuchet MS"/>
        </w:rPr>
        <w:t xml:space="preserve"> </w:t>
      </w:r>
    </w:p>
    <w:p w:rsidR="00CE0EAE" w:rsidRPr="00090389" w:rsidRDefault="00CE0EAE" w:rsidP="0009038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/>
        </w:rPr>
      </w:pPr>
      <w:r w:rsidRPr="00090389">
        <w:rPr>
          <w:rFonts w:ascii="Trebuchet MS" w:hAnsi="Trebuchet MS"/>
        </w:rPr>
        <w:lastRenderedPageBreak/>
        <w:t>Urządzenia komputerowe, dyski twarde, lub inne informatyczne nośniki danych przeznaczone do naprawy, pozbawia się przed tymi czynnościami zapisu zgromadzonych na nich danych osobowych.</w:t>
      </w:r>
    </w:p>
    <w:p w:rsidR="00CE0EAE" w:rsidRPr="00090389" w:rsidRDefault="00CE0EAE" w:rsidP="0009038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/>
        </w:rPr>
      </w:pPr>
      <w:r w:rsidRPr="00090389">
        <w:rPr>
          <w:rFonts w:ascii="Trebuchet MS" w:hAnsi="Trebuchet MS"/>
        </w:rPr>
        <w:t>Czynności serwisowe mogą być wykonywane jedynie pod nadzorem Administratora Bezpieczeństwa Informacji lub osoby wyznaczonej.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Pr="00090389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90389">
        <w:rPr>
          <w:rFonts w:ascii="Trebuchet MS" w:hAnsi="Trebuchet MS"/>
          <w:b/>
          <w:sz w:val="22"/>
          <w:szCs w:val="22"/>
          <w:u w:val="single"/>
        </w:rPr>
        <w:t>ROZDZIAŁ X</w:t>
      </w:r>
    </w:p>
    <w:p w:rsidR="00CE0EAE" w:rsidRDefault="000771A7" w:rsidP="000771A7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  <w:r w:rsidRPr="000771A7">
        <w:rPr>
          <w:rFonts w:ascii="Trebuchet MS" w:hAnsi="Trebuchet MS"/>
          <w:b/>
          <w:sz w:val="22"/>
          <w:szCs w:val="22"/>
        </w:rPr>
        <w:t>Sposoby postępowania w zakresie komunikacji w sieci komputerowej</w:t>
      </w:r>
    </w:p>
    <w:p w:rsidR="000771A7" w:rsidRPr="000771A7" w:rsidRDefault="000771A7" w:rsidP="000771A7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Pr="00FA7AC7">
        <w:rPr>
          <w:rFonts w:ascii="Trebuchet MS" w:hAnsi="Trebuchet MS"/>
          <w:sz w:val="22"/>
          <w:szCs w:val="22"/>
        </w:rPr>
        <w:t xml:space="preserve"> </w:t>
      </w:r>
      <w:r w:rsidR="00821E8B">
        <w:rPr>
          <w:rFonts w:ascii="Trebuchet MS" w:hAnsi="Trebuchet MS"/>
          <w:sz w:val="22"/>
          <w:szCs w:val="22"/>
        </w:rPr>
        <w:t>14</w:t>
      </w:r>
    </w:p>
    <w:p w:rsidR="00CE0EAE" w:rsidRPr="000771A7" w:rsidRDefault="00CE0EAE" w:rsidP="000771A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Wszelkie pliki zawierające kopie danych osobowych zawartych w systemie, wysyłanych poza system, muszą być zabezpieczone hasłem.</w:t>
      </w:r>
    </w:p>
    <w:p w:rsidR="00CE0EAE" w:rsidRPr="000771A7" w:rsidRDefault="00CE0EAE" w:rsidP="000771A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 xml:space="preserve">W miarę możliwości, dane osobowe zawarte na serwerze sieciowym nie mogą być przechowywane na stacjach roboczych. Należy dane te umieszczać </w:t>
      </w:r>
      <w:r w:rsidR="000771A7">
        <w:rPr>
          <w:rFonts w:ascii="Trebuchet MS" w:hAnsi="Trebuchet MS"/>
        </w:rPr>
        <w:t>na dysku sieciowym</w:t>
      </w:r>
      <w:r w:rsidRPr="000771A7">
        <w:rPr>
          <w:rFonts w:ascii="Trebuchet MS" w:hAnsi="Trebuchet MS"/>
        </w:rPr>
        <w:t>.</w:t>
      </w:r>
    </w:p>
    <w:p w:rsidR="00CE0EAE" w:rsidRPr="000771A7" w:rsidRDefault="00CE0EAE" w:rsidP="000771A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Nieuzasadnione kopiowanie danych z serwera na stacje robocze bądź na nośniki informatyczne jest zabronione.</w:t>
      </w:r>
    </w:p>
    <w:p w:rsidR="00CE0EAE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E0EAE" w:rsidRPr="000771A7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771A7">
        <w:rPr>
          <w:rFonts w:ascii="Trebuchet MS" w:hAnsi="Trebuchet MS"/>
          <w:b/>
          <w:sz w:val="22"/>
          <w:szCs w:val="22"/>
          <w:u w:val="single"/>
        </w:rPr>
        <w:t>ROZDZIAŁ XI</w:t>
      </w:r>
    </w:p>
    <w:p w:rsidR="00CE0EAE" w:rsidRDefault="000771A7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0771A7">
        <w:rPr>
          <w:rFonts w:ascii="Trebuchet MS" w:hAnsi="Trebuchet MS"/>
          <w:b/>
          <w:sz w:val="22"/>
          <w:szCs w:val="22"/>
        </w:rPr>
        <w:t xml:space="preserve">Zasady korzystania z komputerów przenośnych </w:t>
      </w:r>
    </w:p>
    <w:p w:rsidR="000771A7" w:rsidRPr="000771A7" w:rsidRDefault="000771A7" w:rsidP="00CE0EAE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="00821E8B">
        <w:rPr>
          <w:rFonts w:ascii="Trebuchet MS" w:hAnsi="Trebuchet MS"/>
          <w:sz w:val="22"/>
          <w:szCs w:val="22"/>
        </w:rPr>
        <w:t xml:space="preserve"> 15</w:t>
      </w:r>
    </w:p>
    <w:p w:rsidR="00CE0EAE" w:rsidRPr="000771A7" w:rsidRDefault="00CE0EAE" w:rsidP="000771A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 xml:space="preserve">Osoba użytkująca przenośny komputer, służący do przetwarzania danych osobowych, obowiązana jest zachować szczególną </w:t>
      </w:r>
      <w:r w:rsidR="000771A7">
        <w:rPr>
          <w:rFonts w:ascii="Trebuchet MS" w:hAnsi="Trebuchet MS"/>
        </w:rPr>
        <w:t>ostrożność podczas transportu i </w:t>
      </w:r>
      <w:r w:rsidRPr="000771A7">
        <w:rPr>
          <w:rFonts w:ascii="Trebuchet MS" w:hAnsi="Trebuchet MS"/>
        </w:rPr>
        <w:t>przechowywania tego komputera poza obszarem, przeznaczonym do przetwarzania danych osobowych wskazanym w Polityce Bezpieczeństwa.</w:t>
      </w:r>
    </w:p>
    <w:p w:rsidR="00CE0EAE" w:rsidRPr="000771A7" w:rsidRDefault="00CE0EAE" w:rsidP="000771A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W celu zapobieżenia dostępowi do tych danych osobie niepowołanej, należy:</w:t>
      </w:r>
    </w:p>
    <w:p w:rsidR="00CE0EAE" w:rsidRPr="000771A7" w:rsidRDefault="00CE0EAE" w:rsidP="000771A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zabezpieczyć dostęp do komputera hasłem (w przypadku systemu operacyjnego Windows - w sposób który umożliwia to oprogramowanie);</w:t>
      </w:r>
    </w:p>
    <w:p w:rsidR="00CE0EAE" w:rsidRPr="000771A7" w:rsidRDefault="00CE0EAE" w:rsidP="000771A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nie zezwalać na używanie komputera osobom nieupoważnionym do dostępu do danych osobowych;</w:t>
      </w:r>
    </w:p>
    <w:p w:rsidR="00CE0EAE" w:rsidRPr="000771A7" w:rsidRDefault="00CE0EAE" w:rsidP="000771A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zabezpieczyć aplikacje przetwarzające dane osobowe hasłem.</w:t>
      </w:r>
    </w:p>
    <w:p w:rsidR="00CE0EAE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</w:p>
    <w:p w:rsidR="00CE0EAE" w:rsidRPr="000771A7" w:rsidRDefault="00CE0EAE" w:rsidP="00CE0EAE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771A7">
        <w:rPr>
          <w:rFonts w:ascii="Trebuchet MS" w:hAnsi="Trebuchet MS"/>
          <w:b/>
          <w:sz w:val="22"/>
          <w:szCs w:val="22"/>
          <w:u w:val="single"/>
        </w:rPr>
        <w:lastRenderedPageBreak/>
        <w:t>ROZDZIAŁ XII</w:t>
      </w:r>
    </w:p>
    <w:p w:rsidR="00CE0EAE" w:rsidRPr="000771A7" w:rsidRDefault="000771A7" w:rsidP="000771A7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0771A7">
        <w:rPr>
          <w:rFonts w:ascii="Trebuchet MS" w:hAnsi="Trebuchet MS"/>
          <w:b/>
          <w:sz w:val="22"/>
          <w:szCs w:val="22"/>
        </w:rPr>
        <w:t xml:space="preserve">Postępowanie w sytuacji stwierdzenia naruszenia ochrony danych osobowych </w:t>
      </w: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="00821E8B">
        <w:rPr>
          <w:rFonts w:ascii="Trebuchet MS" w:hAnsi="Trebuchet MS"/>
          <w:sz w:val="22"/>
          <w:szCs w:val="22"/>
        </w:rPr>
        <w:t>16</w:t>
      </w:r>
    </w:p>
    <w:p w:rsidR="00CE0EAE" w:rsidRPr="00FA7AC7" w:rsidRDefault="00CE0EAE" w:rsidP="00CE0EA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Naruszeniem zabezpieczeń systemu informatycznego są w szczególności: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naruszenie lub próby naruszenia integralności systemu przeznaczonego do przetwarzania danych osobowych - przez osoby nieuprawnione do dostępu do sieci lub aplikacji ze zbiorem danych osobowych;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 naruszenie lub próba naruszenia integralności danych osobowych w systemie przetwarzania (wszelkie dokonane lub usiłowane modyfikacje, zniszczenia, usunięcia danych osobowych przez nieuprawnioną do tego osobę);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 celowe </w:t>
      </w:r>
      <w:r>
        <w:rPr>
          <w:rFonts w:ascii="Trebuchet MS" w:hAnsi="Trebuchet MS"/>
        </w:rPr>
        <w:t>l</w:t>
      </w:r>
      <w:r w:rsidRPr="00FA7AC7">
        <w:rPr>
          <w:rFonts w:ascii="Trebuchet MS" w:hAnsi="Trebuchet MS"/>
        </w:rPr>
        <w:t>ub nieświadome przekazanie zbioru danych osobowych osobie nieuprawnionej do ich otrzymania;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 nieautoryzowane logowanie do systemu;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 nieuprawnione prace na koncie użytkownika dopuszczonego do przetwarzania danych osobowych przez osobę do tego nieuprawnioną;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 istnienie nieautoryzowanych kont dostępu do danych osobowych;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włamanie l</w:t>
      </w:r>
      <w:r w:rsidRPr="00FA7AC7">
        <w:rPr>
          <w:rFonts w:ascii="Trebuchet MS" w:hAnsi="Trebuchet MS"/>
        </w:rPr>
        <w:t>ub jego usiłowanie z zewnątrz sieci;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 nieautoryzowane zmiany danych w systemie;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 nie zablokowanie dostępu do systemu przez osobę uprawnioną do przetwarzania danych osobowych w czasie jej nieobecności;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ujawnienie indywidualnych haseł dostępu użytkowników do systemu;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brak nadzoru nad serwisantami lub innymi pracownikami przebywającymi w pomieszczeniach, w których odbywa się przetwarzanie danych osobowych;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nieuprawniony dostęp lub próba dostępu do pomieszczeń, w których odbywa się przetwarzanie danych osobowych;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kradzież nośników, na których zapisane są dane osobowe;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nieautoryzowana zmiana lub usunięcie danych zapisa</w:t>
      </w:r>
      <w:r>
        <w:rPr>
          <w:rFonts w:ascii="Trebuchet MS" w:hAnsi="Trebuchet MS"/>
        </w:rPr>
        <w:t>nych na kopiach bezpieczeństwa l</w:t>
      </w:r>
      <w:r w:rsidRPr="00FA7AC7">
        <w:rPr>
          <w:rFonts w:ascii="Trebuchet MS" w:hAnsi="Trebuchet MS"/>
        </w:rPr>
        <w:t>ub kopiach archiwalnych;</w:t>
      </w:r>
    </w:p>
    <w:p w:rsidR="00CE0EAE" w:rsidRPr="00FA7AC7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niewykonanie kopii bezpieczeństwa w odpowiednim terminie;</w:t>
      </w:r>
    </w:p>
    <w:p w:rsidR="00CE0EAE" w:rsidRDefault="00CE0EAE" w:rsidP="00CE0E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 niewłaściwe bądź nieuprawnione uszkadzanie, niszczenie nośników zawierających dane osobowe.</w:t>
      </w:r>
    </w:p>
    <w:p w:rsidR="00CE0EAE" w:rsidRPr="00FA7AC7" w:rsidRDefault="00CE0EAE" w:rsidP="00CE0EAE">
      <w:pPr>
        <w:pStyle w:val="Akapitzlist"/>
        <w:spacing w:line="360" w:lineRule="auto"/>
        <w:ind w:left="360"/>
        <w:jc w:val="both"/>
        <w:rPr>
          <w:rFonts w:ascii="Trebuchet MS" w:hAnsi="Trebuchet MS"/>
        </w:rPr>
      </w:pPr>
    </w:p>
    <w:p w:rsidR="00CE0EAE" w:rsidRPr="00FA7AC7" w:rsidRDefault="00CE0EAE" w:rsidP="00CE0EAE">
      <w:pPr>
        <w:pStyle w:val="Akapitzlist"/>
        <w:spacing w:line="360" w:lineRule="auto"/>
        <w:ind w:left="0"/>
        <w:jc w:val="center"/>
        <w:rPr>
          <w:rFonts w:ascii="Trebuchet MS" w:hAnsi="Trebuchet MS"/>
        </w:rPr>
      </w:pPr>
      <w:r w:rsidRPr="00FA7AC7">
        <w:rPr>
          <w:rFonts w:ascii="Trebuchet MS" w:hAnsi="Trebuchet MS" w:cs="Calibri"/>
        </w:rPr>
        <w:t>§</w:t>
      </w:r>
      <w:r w:rsidR="00821E8B">
        <w:rPr>
          <w:rFonts w:ascii="Trebuchet MS" w:hAnsi="Trebuchet MS"/>
        </w:rPr>
        <w:t xml:space="preserve"> 17</w:t>
      </w:r>
    </w:p>
    <w:p w:rsidR="00CE0EAE" w:rsidRPr="000771A7" w:rsidRDefault="00CE0EAE" w:rsidP="00CE0EAE">
      <w:pPr>
        <w:pStyle w:val="Akapitzlist"/>
        <w:spacing w:line="360" w:lineRule="auto"/>
        <w:ind w:left="0" w:firstLine="708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Osoba zatrudniona przy przetwarzaniu danych osobow</w:t>
      </w:r>
      <w:r>
        <w:rPr>
          <w:rFonts w:ascii="Trebuchet MS" w:hAnsi="Trebuchet MS"/>
        </w:rPr>
        <w:t>ych, która uzyskała informację l</w:t>
      </w:r>
      <w:r w:rsidRPr="00FA7AC7">
        <w:rPr>
          <w:rFonts w:ascii="Trebuchet MS" w:hAnsi="Trebuchet MS"/>
        </w:rPr>
        <w:t xml:space="preserve">ub sama stwierdziła naruszenie zabezpieczenia bazy danych osobowych w </w:t>
      </w:r>
      <w:r w:rsidRPr="00FA7AC7">
        <w:rPr>
          <w:rFonts w:ascii="Trebuchet MS" w:hAnsi="Trebuchet MS"/>
        </w:rPr>
        <w:lastRenderedPageBreak/>
        <w:t xml:space="preserve">systemie informatycznym, zobowiązana jest niezwłocznie powiadomić o tym </w:t>
      </w:r>
      <w:r w:rsidR="000771A7">
        <w:rPr>
          <w:rFonts w:ascii="Trebuchet MS" w:hAnsi="Trebuchet MS"/>
        </w:rPr>
        <w:t xml:space="preserve">Administratora danych </w:t>
      </w:r>
      <w:r>
        <w:rPr>
          <w:rFonts w:ascii="Trebuchet MS" w:hAnsi="Trebuchet MS"/>
        </w:rPr>
        <w:t>Administratora Bezpieczeństwa I</w:t>
      </w:r>
      <w:r w:rsidR="000771A7">
        <w:rPr>
          <w:rFonts w:ascii="Trebuchet MS" w:hAnsi="Trebuchet MS"/>
        </w:rPr>
        <w:t xml:space="preserve">nformacji </w:t>
      </w:r>
      <w:r w:rsidR="000771A7" w:rsidRPr="000771A7">
        <w:rPr>
          <w:rFonts w:ascii="Trebuchet MS" w:hAnsi="Trebuchet MS"/>
          <w:color w:val="00B050"/>
        </w:rPr>
        <w:t>(o ile został powołany)</w:t>
      </w:r>
      <w:r w:rsidR="000771A7">
        <w:rPr>
          <w:rFonts w:ascii="Trebuchet MS" w:hAnsi="Trebuchet MS"/>
        </w:rPr>
        <w:t>.</w:t>
      </w:r>
    </w:p>
    <w:p w:rsidR="00CE0EAE" w:rsidRPr="00FA7AC7" w:rsidRDefault="00CE0EAE" w:rsidP="00CE0EAE">
      <w:pPr>
        <w:pStyle w:val="Akapitzlist"/>
        <w:spacing w:line="360" w:lineRule="auto"/>
        <w:ind w:left="0" w:firstLine="708"/>
        <w:jc w:val="center"/>
        <w:rPr>
          <w:rFonts w:ascii="Trebuchet MS" w:hAnsi="Trebuchet MS"/>
        </w:rPr>
      </w:pPr>
    </w:p>
    <w:p w:rsidR="00CE0EAE" w:rsidRPr="00FA7AC7" w:rsidRDefault="00CE0EAE" w:rsidP="00CE0EAE">
      <w:pPr>
        <w:pStyle w:val="Akapitzlist"/>
        <w:spacing w:line="360" w:lineRule="auto"/>
        <w:ind w:left="0"/>
        <w:jc w:val="center"/>
        <w:rPr>
          <w:rFonts w:ascii="Trebuchet MS" w:hAnsi="Trebuchet MS"/>
        </w:rPr>
      </w:pPr>
      <w:r w:rsidRPr="00FA7AC7">
        <w:rPr>
          <w:rFonts w:ascii="Trebuchet MS" w:hAnsi="Trebuchet MS" w:cs="Calibri"/>
        </w:rPr>
        <w:t>§</w:t>
      </w:r>
      <w:r w:rsidR="00821E8B">
        <w:rPr>
          <w:rFonts w:ascii="Trebuchet MS" w:hAnsi="Trebuchet MS"/>
        </w:rPr>
        <w:t xml:space="preserve"> 18</w:t>
      </w:r>
    </w:p>
    <w:p w:rsidR="00CE0EAE" w:rsidRPr="00FA7AC7" w:rsidRDefault="00CE0EAE" w:rsidP="00CE0EAE">
      <w:pPr>
        <w:pStyle w:val="Akapitzlist"/>
        <w:spacing w:line="360" w:lineRule="auto"/>
        <w:ind w:left="0" w:firstLine="567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 xml:space="preserve">W przypadkach, o których mowa w </w:t>
      </w:r>
      <w:r w:rsidRPr="00FA7AC7">
        <w:rPr>
          <w:rFonts w:ascii="Trebuchet MS" w:hAnsi="Trebuchet MS" w:cs="Calibri"/>
        </w:rPr>
        <w:t>§</w:t>
      </w:r>
      <w:r w:rsidR="00821E8B">
        <w:rPr>
          <w:rFonts w:ascii="Trebuchet MS" w:hAnsi="Trebuchet MS"/>
        </w:rPr>
        <w:t xml:space="preserve"> 16</w:t>
      </w:r>
      <w:r w:rsidRPr="00FA7AC7">
        <w:rPr>
          <w:rFonts w:ascii="Trebuchet MS" w:hAnsi="Trebuchet MS"/>
        </w:rPr>
        <w:t xml:space="preserve"> i </w:t>
      </w:r>
      <w:r w:rsidRPr="00FA7AC7">
        <w:rPr>
          <w:rFonts w:ascii="Trebuchet MS" w:hAnsi="Trebuchet MS" w:cs="Calibri"/>
        </w:rPr>
        <w:t>§</w:t>
      </w:r>
      <w:r w:rsidR="00821E8B">
        <w:rPr>
          <w:rFonts w:ascii="Trebuchet MS" w:hAnsi="Trebuchet MS"/>
        </w:rPr>
        <w:t xml:space="preserve"> 17</w:t>
      </w:r>
      <w:r w:rsidRPr="00FA7AC7">
        <w:rPr>
          <w:rFonts w:ascii="Trebuchet MS" w:hAnsi="Trebuchet MS"/>
        </w:rPr>
        <w:t>, należy podjąć czynności zmierzające do zabezpieczenia miejsca zdarzenia, zabezpieczenia ewentualnych dowodów przestępstwa i minimalizacji zaistniałych szkód, w tym w szczególności:</w:t>
      </w:r>
    </w:p>
    <w:p w:rsidR="00CE0EAE" w:rsidRPr="00FA7AC7" w:rsidRDefault="00CE0EAE" w:rsidP="000771A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zapisać wszelkie informacje związane z danym zdarzeniem, a w szczególności:</w:t>
      </w:r>
    </w:p>
    <w:p w:rsidR="000771A7" w:rsidRDefault="00CE0EAE" w:rsidP="000771A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dokładny czas uzyskania informacji o naruszeniu zabezpieczenia danych osobowych i czas samodzielnego wykrycia tego faktu,</w:t>
      </w:r>
    </w:p>
    <w:p w:rsidR="000771A7" w:rsidRDefault="00CE0EAE" w:rsidP="000771A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dane osoby zgłaszającej,</w:t>
      </w:r>
    </w:p>
    <w:p w:rsidR="000771A7" w:rsidRDefault="00CE0EAE" w:rsidP="000771A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opis miejsca zdarzenia,</w:t>
      </w:r>
    </w:p>
    <w:p w:rsidR="000771A7" w:rsidRDefault="00CE0EAE" w:rsidP="000771A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opis przedstawiający stan techniczny sprzętu służącego do przetwarzania lub przechowywania danych osobowych,</w:t>
      </w:r>
    </w:p>
    <w:p w:rsidR="00CE0EAE" w:rsidRPr="000771A7" w:rsidRDefault="00CE0EAE" w:rsidP="000771A7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wszelkie ustalone okoliczności zdarzenia;</w:t>
      </w:r>
    </w:p>
    <w:p w:rsidR="00CE0EAE" w:rsidRPr="00FA7AC7" w:rsidRDefault="00CE0EAE" w:rsidP="000771A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na bieżąco wygenerować i wydrukować wszystkie możliwe dokumenty i raporty, które mogą pomóc w ustaleniu okolicznośc</w:t>
      </w:r>
      <w:r w:rsidR="000771A7">
        <w:rPr>
          <w:rFonts w:ascii="Trebuchet MS" w:hAnsi="Trebuchet MS"/>
        </w:rPr>
        <w:t>i zdarzenia, opatrzyć je datą i </w:t>
      </w:r>
      <w:r w:rsidRPr="00FA7AC7">
        <w:rPr>
          <w:rFonts w:ascii="Trebuchet MS" w:hAnsi="Trebuchet MS"/>
        </w:rPr>
        <w:t>podpisem;</w:t>
      </w:r>
    </w:p>
    <w:p w:rsidR="00CE0EAE" w:rsidRPr="00FA7AC7" w:rsidRDefault="00CE0EAE" w:rsidP="000771A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</w:rPr>
      </w:pPr>
      <w:r w:rsidRPr="00FA7AC7">
        <w:rPr>
          <w:rFonts w:ascii="Trebuchet MS" w:hAnsi="Trebuchet MS"/>
        </w:rPr>
        <w:t>dokonać identyfikacji zaistniałego zdarzenia, poprzez ustalenie w szczególności:</w:t>
      </w:r>
    </w:p>
    <w:p w:rsidR="00CE0EAE" w:rsidRPr="000771A7" w:rsidRDefault="00CE0EAE" w:rsidP="000771A7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rozmiaru zniszczeń,</w:t>
      </w:r>
    </w:p>
    <w:p w:rsidR="00CE0EAE" w:rsidRPr="000771A7" w:rsidRDefault="00CE0EAE" w:rsidP="000771A7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sposobu, w jaki osoba niepowołana uzyskała dostęp do danych osobowych,</w:t>
      </w:r>
    </w:p>
    <w:p w:rsidR="00CE0EAE" w:rsidRPr="000771A7" w:rsidRDefault="00CE0EAE" w:rsidP="000771A7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rodzaju danych, których dotyczyło naruszenie;</w:t>
      </w:r>
    </w:p>
    <w:p w:rsidR="00CE0EAE" w:rsidRPr="000771A7" w:rsidRDefault="00CE0EAE" w:rsidP="000771A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wyeliminować czynniki bezpośredniego zagrożenia utraty danych osobowych;</w:t>
      </w:r>
    </w:p>
    <w:p w:rsidR="00CE0EAE" w:rsidRPr="000771A7" w:rsidRDefault="00CE0EAE" w:rsidP="000771A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sporządzić protokół z wyżej wymienionych czynności;</w:t>
      </w:r>
    </w:p>
    <w:p w:rsidR="00CE0EAE" w:rsidRPr="000771A7" w:rsidRDefault="00CE0EAE" w:rsidP="000771A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rebuchet MS" w:hAnsi="Trebuchet MS"/>
        </w:rPr>
      </w:pPr>
      <w:r w:rsidRPr="000771A7">
        <w:rPr>
          <w:rFonts w:ascii="Trebuchet MS" w:hAnsi="Trebuchet MS"/>
        </w:rPr>
        <w:t>poinformować właściwe organy ścigania w przypadku podejrzenia popełnienia przestępstwa.</w:t>
      </w:r>
    </w:p>
    <w:p w:rsidR="00CE0EAE" w:rsidRDefault="00CE0EAE" w:rsidP="00CE0EAE">
      <w:pPr>
        <w:spacing w:line="360" w:lineRule="auto"/>
        <w:ind w:left="360"/>
        <w:jc w:val="both"/>
        <w:rPr>
          <w:rFonts w:ascii="Trebuchet MS" w:hAnsi="Trebuchet MS" w:cs="Calibri"/>
          <w:sz w:val="22"/>
          <w:szCs w:val="22"/>
        </w:rPr>
      </w:pPr>
    </w:p>
    <w:p w:rsidR="00CE0EAE" w:rsidRPr="00FA7AC7" w:rsidRDefault="00CE0EAE" w:rsidP="00CE0EAE">
      <w:pPr>
        <w:spacing w:line="360" w:lineRule="auto"/>
        <w:ind w:left="360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="00821E8B">
        <w:rPr>
          <w:rFonts w:ascii="Trebuchet MS" w:hAnsi="Trebuchet MS"/>
          <w:sz w:val="22"/>
          <w:szCs w:val="22"/>
        </w:rPr>
        <w:t xml:space="preserve"> 19</w:t>
      </w:r>
    </w:p>
    <w:p w:rsidR="00CE0EAE" w:rsidRPr="00FA7AC7" w:rsidRDefault="00CE0EAE" w:rsidP="00CE0EAE">
      <w:pPr>
        <w:spacing w:line="360" w:lineRule="auto"/>
        <w:ind w:left="360" w:firstLine="20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Administrator </w:t>
      </w:r>
      <w:r w:rsidR="000771A7">
        <w:rPr>
          <w:rFonts w:ascii="Trebuchet MS" w:hAnsi="Trebuchet MS"/>
          <w:sz w:val="22"/>
          <w:szCs w:val="22"/>
        </w:rPr>
        <w:t>danych</w:t>
      </w:r>
      <w:r w:rsidR="00A9155D">
        <w:rPr>
          <w:rFonts w:ascii="Trebuchet MS" w:hAnsi="Trebuchet MS"/>
          <w:sz w:val="22"/>
          <w:szCs w:val="22"/>
        </w:rPr>
        <w:t xml:space="preserve"> </w:t>
      </w:r>
      <w:r w:rsidR="00A9155D" w:rsidRPr="00A9155D">
        <w:rPr>
          <w:rFonts w:ascii="Trebuchet MS" w:hAnsi="Trebuchet MS"/>
          <w:color w:val="00B050"/>
          <w:sz w:val="22"/>
          <w:szCs w:val="22"/>
        </w:rPr>
        <w:t>(bądź Administrator Bezpieczeństwa Informacji – o ile został powołany)</w:t>
      </w:r>
      <w:r w:rsidRPr="00FA7AC7">
        <w:rPr>
          <w:rFonts w:ascii="Trebuchet MS" w:hAnsi="Trebuchet MS"/>
          <w:sz w:val="22"/>
          <w:szCs w:val="22"/>
        </w:rPr>
        <w:t xml:space="preserve"> lub osoba przez niego upoważniona, przy udziale osoby, o której mowa w</w:t>
      </w:r>
      <w:r w:rsidR="00A9155D">
        <w:rPr>
          <w:rFonts w:ascii="Trebuchet MS" w:hAnsi="Trebuchet MS"/>
          <w:sz w:val="22"/>
          <w:szCs w:val="22"/>
        </w:rPr>
        <w:t xml:space="preserve"> § </w:t>
      </w:r>
      <w:r w:rsidR="000771A7">
        <w:rPr>
          <w:rFonts w:ascii="Trebuchet MS" w:hAnsi="Trebuchet MS"/>
          <w:sz w:val="22"/>
          <w:szCs w:val="22"/>
        </w:rPr>
        <w:t>17</w:t>
      </w:r>
      <w:r w:rsidRPr="00FA7AC7">
        <w:rPr>
          <w:rFonts w:ascii="Trebuchet MS" w:hAnsi="Trebuchet MS"/>
          <w:sz w:val="22"/>
          <w:szCs w:val="22"/>
        </w:rPr>
        <w:t>, obowiązani są do niezwłocznego podjęcia działań mających na celu powstrzymanie lub ograniczenie osobom niepowołanym dostępu do danych osobowych w szczególności przez: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a)</w:t>
      </w:r>
      <w:r w:rsidRPr="00FA7AC7">
        <w:rPr>
          <w:rFonts w:ascii="Trebuchet MS" w:hAnsi="Trebuchet MS"/>
          <w:sz w:val="22"/>
          <w:szCs w:val="22"/>
        </w:rPr>
        <w:t xml:space="preserve"> zmianę hasła dla administratora i użytkowników;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b) </w:t>
      </w:r>
      <w:r w:rsidRPr="00FA7AC7">
        <w:rPr>
          <w:rFonts w:ascii="Trebuchet MS" w:hAnsi="Trebuchet MS"/>
          <w:sz w:val="22"/>
          <w:szCs w:val="22"/>
        </w:rPr>
        <w:t>fizyczne odłączenie urządzeń i tych segmentów sieci, które mogły umożliwić dostęp do bazy danych osobie niepowołanej;</w:t>
      </w:r>
    </w:p>
    <w:p w:rsidR="00CE0EAE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c)</w:t>
      </w:r>
      <w:r w:rsidRPr="00FA7AC7">
        <w:rPr>
          <w:rFonts w:ascii="Trebuchet MS" w:hAnsi="Trebuchet MS"/>
          <w:sz w:val="22"/>
          <w:szCs w:val="22"/>
        </w:rPr>
        <w:t xml:space="preserve"> wylogowanie użytkownika podejrzanego o naruszenie zabezpieczenia ochrony danych.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ind w:left="360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="00821E8B">
        <w:rPr>
          <w:rFonts w:ascii="Trebuchet MS" w:hAnsi="Trebuchet MS"/>
          <w:sz w:val="22"/>
          <w:szCs w:val="22"/>
        </w:rPr>
        <w:t xml:space="preserve">  20</w:t>
      </w:r>
    </w:p>
    <w:p w:rsidR="00CE0EAE" w:rsidRPr="00FA7AC7" w:rsidRDefault="00CE0EAE" w:rsidP="00CE0EAE">
      <w:pPr>
        <w:spacing w:line="360" w:lineRule="auto"/>
        <w:ind w:left="360" w:firstLine="207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Po przeanalizowaniu przyczyn i skutków zdarzenia powodującego naruszenie bezpieczeństwa przetwarzanych danych osobowych, osoby odpowiedzialne za bezpieczeństwo danych osobowych obowiązane są podjąć wszelkie inne działania mające na celu wyeliminowanie podobnych naruszeń w przyszłości oraz zmniejszenie ryzyka występowania ich negatywnych skutków. W szczególności, jeżeli przyczyną naruszenia są:</w:t>
      </w:r>
    </w:p>
    <w:p w:rsidR="00CE0EAE" w:rsidRPr="00A9155D" w:rsidRDefault="00CE0EAE" w:rsidP="00A915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błąd osoby upoważnionej do przetwarzania danych osobowych związany z przetwarzaniem danych osobowych - należy przeprowadzić dodatkowe szkolenie, indywidualne lub grupowe;</w:t>
      </w:r>
    </w:p>
    <w:p w:rsidR="00CE0EAE" w:rsidRPr="00A9155D" w:rsidRDefault="00CE0EAE" w:rsidP="00A915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uaktywnienie wirusa komputerowego - należy ustalić źródło jego pochodzenia oraz wykonać test zabezpieczenia antywirusowe</w:t>
      </w:r>
      <w:r w:rsidR="00A9155D">
        <w:rPr>
          <w:rFonts w:ascii="Trebuchet MS" w:hAnsi="Trebuchet MS"/>
        </w:rPr>
        <w:t>go</w:t>
      </w:r>
      <w:r w:rsidRPr="00A9155D">
        <w:rPr>
          <w:rFonts w:ascii="Trebuchet MS" w:hAnsi="Trebuchet MS"/>
        </w:rPr>
        <w:t>;</w:t>
      </w:r>
    </w:p>
    <w:p w:rsidR="00CE0EAE" w:rsidRPr="00A9155D" w:rsidRDefault="00CE0EAE" w:rsidP="00A915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zaniedbanie ze strony osoby upoważnionej do przetwarzania danych osobowych - należy wyciągnąć konsekwencje zgodnie z przepisami z zakresu prawa pracy o odpowiedzialności pracowników;</w:t>
      </w:r>
    </w:p>
    <w:p w:rsidR="00CE0EAE" w:rsidRPr="00A9155D" w:rsidRDefault="00CE0EAE" w:rsidP="00A915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włamanie - należy dokonać szczegółowej analizy wdrożonych środków zabezpieczających;</w:t>
      </w:r>
    </w:p>
    <w:p w:rsidR="00CE0EAE" w:rsidRPr="00A9155D" w:rsidRDefault="00CE0EAE" w:rsidP="00A915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zły stan urządzenia lub sposób działania programu lub inne niedoskonałości informatycznego systemu przetwarzania danych osobowych - należy niezwłocznie przeprowadzić kontrolne czynności serwisowo - programowe.</w:t>
      </w:r>
    </w:p>
    <w:p w:rsidR="00CE0EAE" w:rsidRPr="00FA7AC7" w:rsidRDefault="00CE0EAE" w:rsidP="00CE0EAE">
      <w:pPr>
        <w:spacing w:line="360" w:lineRule="auto"/>
        <w:ind w:left="567"/>
        <w:jc w:val="both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ind w:left="360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="00821E8B">
        <w:rPr>
          <w:rFonts w:ascii="Trebuchet MS" w:hAnsi="Trebuchet MS"/>
          <w:sz w:val="22"/>
          <w:szCs w:val="22"/>
        </w:rPr>
        <w:t xml:space="preserve"> 21</w:t>
      </w:r>
    </w:p>
    <w:p w:rsidR="00CE0EAE" w:rsidRPr="00A9155D" w:rsidRDefault="00CE0EAE" w:rsidP="00A9155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 xml:space="preserve">Wykonanie </w:t>
      </w:r>
      <w:r w:rsidR="00821E8B" w:rsidRPr="00A9155D">
        <w:rPr>
          <w:rFonts w:ascii="Trebuchet MS" w:hAnsi="Trebuchet MS"/>
        </w:rPr>
        <w:t>czynności, o których mowa w § 19 i 20</w:t>
      </w:r>
      <w:r w:rsidRPr="00A9155D">
        <w:rPr>
          <w:rFonts w:ascii="Trebuchet MS" w:hAnsi="Trebuchet MS"/>
        </w:rPr>
        <w:t>, ma na celu przywrócenie prawidłowego działania systemu.</w:t>
      </w:r>
    </w:p>
    <w:p w:rsidR="00CE0EAE" w:rsidRPr="00A9155D" w:rsidRDefault="00CE0EAE" w:rsidP="00A9155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W przypadku uszkodzenia urządzeń służących do przetwarzania danych, utraty danych, lub ich zniekształcenia, odtwarza się bazy danych osobowych z ostatniej kopii bezpieczeństwa.</w:t>
      </w:r>
    </w:p>
    <w:p w:rsidR="00CE0EAE" w:rsidRDefault="00CE0EAE" w:rsidP="00CE0EAE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</w:p>
    <w:p w:rsidR="00CD1423" w:rsidRDefault="00CD1423" w:rsidP="00CE0EAE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</w:p>
    <w:p w:rsidR="00CD1423" w:rsidRPr="00FA7AC7" w:rsidRDefault="00CD1423" w:rsidP="00CE0EAE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ind w:left="360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lastRenderedPageBreak/>
        <w:t>§</w:t>
      </w:r>
      <w:r w:rsidR="00821E8B">
        <w:rPr>
          <w:rFonts w:ascii="Trebuchet MS" w:hAnsi="Trebuchet MS"/>
          <w:sz w:val="22"/>
          <w:szCs w:val="22"/>
        </w:rPr>
        <w:t xml:space="preserve"> 22</w:t>
      </w:r>
    </w:p>
    <w:p w:rsidR="00CE0EAE" w:rsidRPr="00A9155D" w:rsidRDefault="00A9155D" w:rsidP="00A9155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Administrator danych </w:t>
      </w:r>
      <w:r w:rsidRPr="00A9155D">
        <w:rPr>
          <w:rFonts w:ascii="Trebuchet MS" w:hAnsi="Trebuchet MS"/>
          <w:color w:val="00B050"/>
        </w:rPr>
        <w:t xml:space="preserve">(bądź </w:t>
      </w:r>
      <w:r w:rsidR="00CE0EAE" w:rsidRPr="00A9155D">
        <w:rPr>
          <w:rFonts w:ascii="Trebuchet MS" w:hAnsi="Trebuchet MS"/>
          <w:color w:val="00B050"/>
        </w:rPr>
        <w:t>Administrator Bezpieczeństwa Informacji</w:t>
      </w:r>
      <w:r w:rsidRPr="00A9155D">
        <w:rPr>
          <w:rFonts w:ascii="Trebuchet MS" w:hAnsi="Trebuchet MS"/>
          <w:color w:val="00B050"/>
        </w:rPr>
        <w:t xml:space="preserve"> – o ile został powołany)</w:t>
      </w:r>
      <w:r>
        <w:rPr>
          <w:rFonts w:ascii="Trebuchet MS" w:hAnsi="Trebuchet MS"/>
          <w:color w:val="00B050"/>
        </w:rPr>
        <w:t xml:space="preserve"> </w:t>
      </w:r>
      <w:r w:rsidR="00CE0EAE" w:rsidRPr="00A9155D">
        <w:rPr>
          <w:rFonts w:ascii="Trebuchet MS" w:hAnsi="Trebuchet MS"/>
        </w:rPr>
        <w:t>obowiązany jest sporządzić raport ze</w:t>
      </w:r>
      <w:r>
        <w:rPr>
          <w:rFonts w:ascii="Trebuchet MS" w:hAnsi="Trebuchet MS"/>
        </w:rPr>
        <w:t xml:space="preserve"> </w:t>
      </w:r>
      <w:r w:rsidR="00CE0EAE" w:rsidRPr="00A9155D">
        <w:rPr>
          <w:rFonts w:ascii="Trebuchet MS" w:hAnsi="Trebuchet MS"/>
        </w:rPr>
        <w:t>zdarzenia naruszającego zabezpieczenia systemu informatycznego, obejmujący</w:t>
      </w:r>
      <w:r>
        <w:rPr>
          <w:rFonts w:ascii="Trebuchet MS" w:hAnsi="Trebuchet MS"/>
        </w:rPr>
        <w:t xml:space="preserve"> </w:t>
      </w:r>
      <w:r w:rsidR="00CE0EAE" w:rsidRPr="00A9155D">
        <w:rPr>
          <w:rFonts w:ascii="Trebuchet MS" w:hAnsi="Trebuchet MS"/>
        </w:rPr>
        <w:t>wnioski dotyczące całokształtu procesu teleinformatycznego przetwarzania</w:t>
      </w:r>
      <w:r>
        <w:rPr>
          <w:rFonts w:ascii="Trebuchet MS" w:hAnsi="Trebuchet MS"/>
        </w:rPr>
        <w:t xml:space="preserve"> </w:t>
      </w:r>
      <w:r w:rsidR="00CE0EAE" w:rsidRPr="00A9155D">
        <w:rPr>
          <w:rFonts w:ascii="Trebuchet MS" w:hAnsi="Trebuchet MS"/>
        </w:rPr>
        <w:t>danych osobowych, a w szczególności:</w:t>
      </w:r>
    </w:p>
    <w:p w:rsidR="00CE0EAE" w:rsidRPr="00A9155D" w:rsidRDefault="00CE0EAE" w:rsidP="00A915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stanu urządzeń wykorzystywanych do przetwarzania danych osobowych;</w:t>
      </w:r>
    </w:p>
    <w:p w:rsidR="00CE0EAE" w:rsidRPr="00A9155D" w:rsidRDefault="00CE0EAE" w:rsidP="00A915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zawartości zbioru danych osobowych;</w:t>
      </w:r>
    </w:p>
    <w:p w:rsidR="00CE0EAE" w:rsidRPr="00A9155D" w:rsidRDefault="00CE0EAE" w:rsidP="00A915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prawidłowości działania systemu informatycznego i teleinformatycznego, w którym przetwarzane są dane osobowe z uwzględnieniem skuteczności stosowanych do chwili wystąpienia naruszenia, środków zabezpieczających przed dostępem osób niepowołanych;</w:t>
      </w:r>
    </w:p>
    <w:p w:rsidR="00CE0EAE" w:rsidRPr="00A9155D" w:rsidRDefault="00CE0EAE" w:rsidP="00A915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jakości działania sieci informatycznej;</w:t>
      </w:r>
    </w:p>
    <w:p w:rsidR="00CE0EAE" w:rsidRPr="00A9155D" w:rsidRDefault="00CE0EAE" w:rsidP="00A915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wykluczenia obecności wirusów komputerowych;</w:t>
      </w:r>
    </w:p>
    <w:p w:rsidR="00CE0EAE" w:rsidRPr="00A9155D" w:rsidRDefault="00CE0EAE" w:rsidP="00A915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ustalenia przyczyny i przebiegu zdarzenia;</w:t>
      </w:r>
    </w:p>
    <w:p w:rsidR="00CE0EAE" w:rsidRPr="00A9155D" w:rsidRDefault="00CE0EAE" w:rsidP="00A915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wyciągnięcia wniosków co do uniknięcia podobnych naruszeń w przyszłości.</w:t>
      </w:r>
    </w:p>
    <w:p w:rsidR="00CE0EAE" w:rsidRPr="00A9155D" w:rsidRDefault="00CE0EAE" w:rsidP="00A9155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A9155D">
        <w:rPr>
          <w:rFonts w:ascii="Trebuchet MS" w:hAnsi="Trebuchet MS"/>
        </w:rPr>
        <w:t>Raport, o którym mowa w ust. 1, jest przekazywany Administratorowi danych w terminie 30 dni od dnia potwierdzenia zdarzenia naruszenia zabezpieczenia systemu informatycznego.</w:t>
      </w:r>
    </w:p>
    <w:p w:rsidR="00CE0EAE" w:rsidRDefault="00CE0EAE" w:rsidP="00CE0EAE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</w:p>
    <w:p w:rsidR="00CE0EAE" w:rsidRPr="00A9155D" w:rsidRDefault="00CE0EAE" w:rsidP="00CE0EAE">
      <w:pPr>
        <w:spacing w:line="360" w:lineRule="auto"/>
        <w:ind w:left="360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9155D">
        <w:rPr>
          <w:rFonts w:ascii="Trebuchet MS" w:hAnsi="Trebuchet MS"/>
          <w:b/>
          <w:sz w:val="22"/>
          <w:szCs w:val="22"/>
          <w:u w:val="single"/>
        </w:rPr>
        <w:t>ROZDZIAŁ XIII</w:t>
      </w:r>
    </w:p>
    <w:p w:rsidR="00CE0EAE" w:rsidRPr="00A9155D" w:rsidRDefault="00A9155D" w:rsidP="00CE0EAE">
      <w:pPr>
        <w:spacing w:line="360" w:lineRule="auto"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A9155D">
        <w:rPr>
          <w:rFonts w:ascii="Trebuchet MS" w:hAnsi="Trebuchet MS"/>
          <w:b/>
          <w:sz w:val="22"/>
          <w:szCs w:val="22"/>
        </w:rPr>
        <w:t xml:space="preserve">Postanowienia końcowe </w:t>
      </w:r>
    </w:p>
    <w:p w:rsidR="00CE0EAE" w:rsidRPr="00FA7AC7" w:rsidRDefault="00CE0EAE" w:rsidP="00CE0EAE">
      <w:pPr>
        <w:spacing w:line="360" w:lineRule="auto"/>
        <w:ind w:left="360"/>
        <w:jc w:val="center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ind w:left="360"/>
        <w:jc w:val="center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 w:cs="Calibri"/>
          <w:sz w:val="22"/>
          <w:szCs w:val="22"/>
        </w:rPr>
        <w:t>§</w:t>
      </w:r>
      <w:r w:rsidR="00821E8B">
        <w:rPr>
          <w:rFonts w:ascii="Trebuchet MS" w:hAnsi="Trebuchet MS"/>
          <w:sz w:val="22"/>
          <w:szCs w:val="22"/>
        </w:rPr>
        <w:t xml:space="preserve"> 23</w:t>
      </w:r>
    </w:p>
    <w:p w:rsidR="00CE0EAE" w:rsidRPr="00FA7AC7" w:rsidRDefault="00CE0EAE" w:rsidP="00CE0EAE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>1. Instrukcja niniejsza nie narusza postanowień powszechnie obowiązującego prawa.</w:t>
      </w:r>
    </w:p>
    <w:p w:rsidR="00CE0EAE" w:rsidRPr="00FA7AC7" w:rsidRDefault="00CE0EAE" w:rsidP="00CE0EAE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A7AC7">
        <w:rPr>
          <w:rFonts w:ascii="Trebuchet MS" w:hAnsi="Trebuchet MS"/>
          <w:sz w:val="22"/>
          <w:szCs w:val="22"/>
        </w:rPr>
        <w:t xml:space="preserve">2. W sprawach </w:t>
      </w:r>
      <w:r w:rsidRPr="00A9155D">
        <w:rPr>
          <w:rFonts w:ascii="Trebuchet MS" w:hAnsi="Trebuchet MS"/>
          <w:sz w:val="22"/>
          <w:szCs w:val="22"/>
        </w:rPr>
        <w:t>nieunormowanych stosuje się przepisy ustawy z dnia 29 sierpnia 1997 r. o ochronie danych osobowych (Dz. U. z</w:t>
      </w:r>
      <w:r w:rsidR="00A9155D" w:rsidRPr="00A9155D">
        <w:rPr>
          <w:rFonts w:ascii="Trebuchet MS" w:hAnsi="Trebuchet MS"/>
          <w:sz w:val="22"/>
          <w:szCs w:val="22"/>
        </w:rPr>
        <w:t xml:space="preserve"> 2014 poz. 1182)</w:t>
      </w:r>
      <w:r w:rsidRPr="00A9155D">
        <w:rPr>
          <w:rFonts w:ascii="Trebuchet MS" w:hAnsi="Trebuchet MS"/>
          <w:sz w:val="22"/>
          <w:szCs w:val="22"/>
        </w:rPr>
        <w:t xml:space="preserve"> </w:t>
      </w:r>
      <w:r w:rsidR="00A9155D" w:rsidRPr="00A9155D">
        <w:rPr>
          <w:rFonts w:ascii="Trebuchet MS" w:hAnsi="Trebuchet MS"/>
          <w:sz w:val="22"/>
          <w:szCs w:val="22"/>
        </w:rPr>
        <w:t xml:space="preserve">oraz </w:t>
      </w:r>
      <w:r w:rsidRPr="00A9155D">
        <w:rPr>
          <w:rFonts w:ascii="Trebuchet MS" w:hAnsi="Trebuchet MS"/>
          <w:sz w:val="22"/>
          <w:szCs w:val="22"/>
        </w:rPr>
        <w:t>przepisy rozporządzenia Ministra Spraw Wewnętrznych i Administracji z dnia 29 kwietnia 2004</w:t>
      </w:r>
      <w:r w:rsidRPr="00FA7AC7">
        <w:rPr>
          <w:rFonts w:ascii="Trebuchet MS" w:hAnsi="Trebuchet MS"/>
          <w:sz w:val="22"/>
          <w:szCs w:val="22"/>
        </w:rPr>
        <w:t xml:space="preserve"> r. w sprawie dokumentacji przetwarzania danych osobowy</w:t>
      </w:r>
      <w:r w:rsidR="000979D8">
        <w:rPr>
          <w:rFonts w:ascii="Trebuchet MS" w:hAnsi="Trebuchet MS"/>
          <w:sz w:val="22"/>
          <w:szCs w:val="22"/>
        </w:rPr>
        <w:t>ch oraz warunków technicznych i </w:t>
      </w:r>
      <w:r w:rsidRPr="00FA7AC7">
        <w:rPr>
          <w:rFonts w:ascii="Trebuchet MS" w:hAnsi="Trebuchet MS"/>
          <w:sz w:val="22"/>
          <w:szCs w:val="22"/>
        </w:rPr>
        <w:t>organizacyjnych, jakim powinny odpowiadać urządzenia i systemy informatyczne służące do przetwarzania danych osobo</w:t>
      </w:r>
      <w:r>
        <w:rPr>
          <w:rFonts w:ascii="Trebuchet MS" w:hAnsi="Trebuchet MS"/>
          <w:sz w:val="22"/>
          <w:szCs w:val="22"/>
        </w:rPr>
        <w:t>wych (Dz. U. Nr 100, poz. 1024).</w:t>
      </w:r>
    </w:p>
    <w:p w:rsidR="00CE0EAE" w:rsidRDefault="00CE0EAE" w:rsidP="00CE0EAE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</w:p>
    <w:p w:rsidR="00CE0EAE" w:rsidRPr="00FA7AC7" w:rsidRDefault="00CE0EAE" w:rsidP="00CE0EAE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</w:p>
    <w:p w:rsidR="00674DDC" w:rsidRDefault="00674DDC"/>
    <w:sectPr w:rsidR="00674DDC" w:rsidSect="00A12E66">
      <w:headerReference w:type="default" r:id="rId9"/>
      <w:footerReference w:type="default" r:id="rId10"/>
      <w:pgSz w:w="11906" w:h="16838" w:code="9"/>
      <w:pgMar w:top="853" w:right="1474" w:bottom="1979" w:left="1469" w:header="82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26" w:rsidRDefault="00BD6826" w:rsidP="00CE0EAE">
      <w:r>
        <w:separator/>
      </w:r>
    </w:p>
  </w:endnote>
  <w:endnote w:type="continuationSeparator" w:id="0">
    <w:p w:rsidR="00BD6826" w:rsidRDefault="00BD6826" w:rsidP="00CE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5" w:rsidRPr="00413E27" w:rsidRDefault="00BD6826">
    <w:pPr>
      <w:pStyle w:val="Stopka"/>
      <w:ind w:left="540"/>
      <w:rPr>
        <w:rFonts w:ascii="Trebuchet MS" w:hAnsi="Trebuchet MS" w:cs="Trebuchet MS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26" w:rsidRDefault="00BD6826" w:rsidP="00CE0EAE">
      <w:r>
        <w:separator/>
      </w:r>
    </w:p>
  </w:footnote>
  <w:footnote w:type="continuationSeparator" w:id="0">
    <w:p w:rsidR="00BD6826" w:rsidRDefault="00BD6826" w:rsidP="00CE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5" w:rsidRDefault="00BD6826">
    <w:pPr>
      <w:pStyle w:val="Nagwek"/>
      <w:tabs>
        <w:tab w:val="clear" w:pos="9072"/>
        <w:tab w:val="left" w:pos="540"/>
        <w:tab w:val="right" w:pos="9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A2"/>
    <w:multiLevelType w:val="hybridMultilevel"/>
    <w:tmpl w:val="048CC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C1A"/>
    <w:multiLevelType w:val="hybridMultilevel"/>
    <w:tmpl w:val="69AC7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D452B4">
      <w:start w:val="1"/>
      <w:numFmt w:val="lowerLetter"/>
      <w:lvlText w:val="%3)"/>
      <w:lvlJc w:val="right"/>
      <w:pPr>
        <w:ind w:left="2160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16FC"/>
    <w:multiLevelType w:val="hybridMultilevel"/>
    <w:tmpl w:val="CB0C3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423"/>
    <w:multiLevelType w:val="hybridMultilevel"/>
    <w:tmpl w:val="8C565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368A"/>
    <w:multiLevelType w:val="hybridMultilevel"/>
    <w:tmpl w:val="63E00948"/>
    <w:lvl w:ilvl="0" w:tplc="6C1CE43A">
      <w:start w:val="1"/>
      <w:numFmt w:val="decimal"/>
      <w:lvlText w:val="%1)"/>
      <w:lvlJc w:val="left"/>
      <w:pPr>
        <w:ind w:left="1353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9A50BEA"/>
    <w:multiLevelType w:val="hybridMultilevel"/>
    <w:tmpl w:val="43D0D8F2"/>
    <w:lvl w:ilvl="0" w:tplc="54A0E3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B47873"/>
    <w:multiLevelType w:val="hybridMultilevel"/>
    <w:tmpl w:val="4574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C8EA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42B7B"/>
    <w:multiLevelType w:val="hybridMultilevel"/>
    <w:tmpl w:val="32820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52DC7"/>
    <w:multiLevelType w:val="hybridMultilevel"/>
    <w:tmpl w:val="AB9AD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876E8"/>
    <w:multiLevelType w:val="hybridMultilevel"/>
    <w:tmpl w:val="6CE63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93E99"/>
    <w:multiLevelType w:val="hybridMultilevel"/>
    <w:tmpl w:val="4EB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7207D94">
      <w:start w:val="1"/>
      <w:numFmt w:val="decimal"/>
      <w:lvlText w:val="%3)"/>
      <w:lvlJc w:val="right"/>
      <w:pPr>
        <w:ind w:left="464" w:hanging="180"/>
      </w:pPr>
      <w:rPr>
        <w:rFonts w:ascii="Trebuchet MS" w:eastAsia="Calibri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3039D"/>
    <w:multiLevelType w:val="hybridMultilevel"/>
    <w:tmpl w:val="AD2047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1975AE"/>
    <w:multiLevelType w:val="hybridMultilevel"/>
    <w:tmpl w:val="EFEA68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B845AF"/>
    <w:multiLevelType w:val="hybridMultilevel"/>
    <w:tmpl w:val="A56E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7B5"/>
    <w:multiLevelType w:val="hybridMultilevel"/>
    <w:tmpl w:val="B218B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0643A"/>
    <w:multiLevelType w:val="hybridMultilevel"/>
    <w:tmpl w:val="8CE0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55073"/>
    <w:multiLevelType w:val="hybridMultilevel"/>
    <w:tmpl w:val="058E8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98C4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14F07"/>
    <w:multiLevelType w:val="hybridMultilevel"/>
    <w:tmpl w:val="0AEC6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A6F41"/>
    <w:multiLevelType w:val="hybridMultilevel"/>
    <w:tmpl w:val="B3E4A42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6288F"/>
    <w:multiLevelType w:val="hybridMultilevel"/>
    <w:tmpl w:val="31D65A54"/>
    <w:lvl w:ilvl="0" w:tplc="381CD6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8E852D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E92868"/>
    <w:multiLevelType w:val="hybridMultilevel"/>
    <w:tmpl w:val="075A80AA"/>
    <w:lvl w:ilvl="0" w:tplc="7980C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8409C"/>
    <w:multiLevelType w:val="hybridMultilevel"/>
    <w:tmpl w:val="C074AB72"/>
    <w:lvl w:ilvl="0" w:tplc="0415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>
    <w:nsid w:val="59A60A07"/>
    <w:multiLevelType w:val="hybridMultilevel"/>
    <w:tmpl w:val="E21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94410"/>
    <w:multiLevelType w:val="hybridMultilevel"/>
    <w:tmpl w:val="B776D508"/>
    <w:lvl w:ilvl="0" w:tplc="0415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>
    <w:nsid w:val="5EF80A9A"/>
    <w:multiLevelType w:val="hybridMultilevel"/>
    <w:tmpl w:val="92D227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60983A8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AC0472"/>
    <w:multiLevelType w:val="hybridMultilevel"/>
    <w:tmpl w:val="879CE8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8069B9"/>
    <w:multiLevelType w:val="hybridMultilevel"/>
    <w:tmpl w:val="7386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A09DE"/>
    <w:multiLevelType w:val="hybridMultilevel"/>
    <w:tmpl w:val="7CE85A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0C1247"/>
    <w:multiLevelType w:val="hybridMultilevel"/>
    <w:tmpl w:val="53C6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685B"/>
    <w:multiLevelType w:val="hybridMultilevel"/>
    <w:tmpl w:val="0C5C8E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9466707"/>
    <w:multiLevelType w:val="hybridMultilevel"/>
    <w:tmpl w:val="A282D3B6"/>
    <w:lvl w:ilvl="0" w:tplc="4CFCB6EA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7D343B"/>
    <w:multiLevelType w:val="hybridMultilevel"/>
    <w:tmpl w:val="4536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36140"/>
    <w:multiLevelType w:val="hybridMultilevel"/>
    <w:tmpl w:val="76F4FF32"/>
    <w:lvl w:ilvl="0" w:tplc="EC6EBF1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D6245B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CECAC2A8">
      <w:start w:val="1"/>
      <w:numFmt w:val="decimal"/>
      <w:lvlText w:val="%3."/>
      <w:lvlJc w:val="left"/>
      <w:pPr>
        <w:ind w:left="2937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24C2A75"/>
    <w:multiLevelType w:val="hybridMultilevel"/>
    <w:tmpl w:val="ECFAB0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FDA1563"/>
    <w:multiLevelType w:val="hybridMultilevel"/>
    <w:tmpl w:val="A56E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3"/>
  </w:num>
  <w:num w:numId="4">
    <w:abstractNumId w:val="21"/>
  </w:num>
  <w:num w:numId="5">
    <w:abstractNumId w:val="12"/>
  </w:num>
  <w:num w:numId="6">
    <w:abstractNumId w:val="25"/>
  </w:num>
  <w:num w:numId="7">
    <w:abstractNumId w:val="24"/>
  </w:num>
  <w:num w:numId="8">
    <w:abstractNumId w:val="14"/>
  </w:num>
  <w:num w:numId="9">
    <w:abstractNumId w:val="3"/>
  </w:num>
  <w:num w:numId="10">
    <w:abstractNumId w:val="29"/>
  </w:num>
  <w:num w:numId="11">
    <w:abstractNumId w:val="4"/>
  </w:num>
  <w:num w:numId="12">
    <w:abstractNumId w:val="18"/>
  </w:num>
  <w:num w:numId="13">
    <w:abstractNumId w:val="13"/>
  </w:num>
  <w:num w:numId="14">
    <w:abstractNumId w:val="10"/>
  </w:num>
  <w:num w:numId="15">
    <w:abstractNumId w:val="34"/>
  </w:num>
  <w:num w:numId="16">
    <w:abstractNumId w:val="0"/>
  </w:num>
  <w:num w:numId="17">
    <w:abstractNumId w:val="15"/>
  </w:num>
  <w:num w:numId="18">
    <w:abstractNumId w:val="8"/>
  </w:num>
  <w:num w:numId="19">
    <w:abstractNumId w:val="26"/>
  </w:num>
  <w:num w:numId="20">
    <w:abstractNumId w:val="31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6"/>
  </w:num>
  <w:num w:numId="26">
    <w:abstractNumId w:val="19"/>
  </w:num>
  <w:num w:numId="27">
    <w:abstractNumId w:val="2"/>
  </w:num>
  <w:num w:numId="28">
    <w:abstractNumId w:val="1"/>
  </w:num>
  <w:num w:numId="29">
    <w:abstractNumId w:val="27"/>
  </w:num>
  <w:num w:numId="30">
    <w:abstractNumId w:val="30"/>
  </w:num>
  <w:num w:numId="31">
    <w:abstractNumId w:val="11"/>
  </w:num>
  <w:num w:numId="32">
    <w:abstractNumId w:val="7"/>
  </w:num>
  <w:num w:numId="33">
    <w:abstractNumId w:val="33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AE"/>
    <w:rsid w:val="000771A7"/>
    <w:rsid w:val="00090389"/>
    <w:rsid w:val="000979D8"/>
    <w:rsid w:val="000B3479"/>
    <w:rsid w:val="001131E4"/>
    <w:rsid w:val="001665C3"/>
    <w:rsid w:val="00223807"/>
    <w:rsid w:val="0026123E"/>
    <w:rsid w:val="00265668"/>
    <w:rsid w:val="002A7F88"/>
    <w:rsid w:val="002F62A0"/>
    <w:rsid w:val="00325266"/>
    <w:rsid w:val="004F1F19"/>
    <w:rsid w:val="00520125"/>
    <w:rsid w:val="00674DDC"/>
    <w:rsid w:val="00686030"/>
    <w:rsid w:val="0078077D"/>
    <w:rsid w:val="00821E8B"/>
    <w:rsid w:val="00884DCA"/>
    <w:rsid w:val="00936190"/>
    <w:rsid w:val="00937F51"/>
    <w:rsid w:val="009A69BA"/>
    <w:rsid w:val="00A12E66"/>
    <w:rsid w:val="00A62C61"/>
    <w:rsid w:val="00A9155D"/>
    <w:rsid w:val="00BD6826"/>
    <w:rsid w:val="00CD1423"/>
    <w:rsid w:val="00CE0EAE"/>
    <w:rsid w:val="00D57705"/>
    <w:rsid w:val="00DC6E05"/>
    <w:rsid w:val="00DE750E"/>
    <w:rsid w:val="00ED4280"/>
    <w:rsid w:val="00EE7683"/>
    <w:rsid w:val="00EF142F"/>
    <w:rsid w:val="00F12795"/>
    <w:rsid w:val="00F12EF1"/>
    <w:rsid w:val="00F762D0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0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E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0E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E0EAE"/>
    <w:rPr>
      <w:b/>
      <w:bCs/>
    </w:rPr>
  </w:style>
  <w:style w:type="paragraph" w:styleId="Akapitzlist">
    <w:name w:val="List Paragraph"/>
    <w:basedOn w:val="Normalny"/>
    <w:qFormat/>
    <w:rsid w:val="00CE0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A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2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F62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9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0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E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0E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E0EAE"/>
    <w:rPr>
      <w:b/>
      <w:bCs/>
    </w:rPr>
  </w:style>
  <w:style w:type="paragraph" w:styleId="Akapitzlist">
    <w:name w:val="List Paragraph"/>
    <w:basedOn w:val="Normalny"/>
    <w:qFormat/>
    <w:rsid w:val="00CE0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A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2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F62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9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13BE-760B-41BF-B4D8-7C06FC40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3679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Irena Drab</cp:lastModifiedBy>
  <cp:revision>2</cp:revision>
  <dcterms:created xsi:type="dcterms:W3CDTF">2016-09-16T11:52:00Z</dcterms:created>
  <dcterms:modified xsi:type="dcterms:W3CDTF">2016-09-16T11:52:00Z</dcterms:modified>
</cp:coreProperties>
</file>